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1D637" w14:textId="77777777" w:rsidR="00CF11D8" w:rsidRDefault="00CF11D8" w:rsidP="00554942">
      <w:pPr>
        <w:rPr>
          <w:rFonts w:eastAsia="Times New Roman" w:cstheme="minorHAnsi"/>
          <w:b/>
          <w:bCs/>
          <w:color w:val="004687"/>
          <w:sz w:val="32"/>
          <w:szCs w:val="32"/>
          <w:shd w:val="clear" w:color="auto" w:fill="FFFFFF"/>
        </w:rPr>
      </w:pPr>
      <w:r>
        <w:rPr>
          <w:noProof/>
        </w:rPr>
        <w:drawing>
          <wp:inline distT="0" distB="0" distL="0" distR="0" wp14:anchorId="5CF4BFCF" wp14:editId="346F469C">
            <wp:extent cx="5714286" cy="1904762"/>
            <wp:effectExtent l="0" t="0" r="127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14286" cy="1904762"/>
                    </a:xfrm>
                    <a:prstGeom prst="rect">
                      <a:avLst/>
                    </a:prstGeom>
                  </pic:spPr>
                </pic:pic>
              </a:graphicData>
            </a:graphic>
          </wp:inline>
        </w:drawing>
      </w:r>
    </w:p>
    <w:p w14:paraId="253202E6" w14:textId="77777777" w:rsidR="00CF11D8" w:rsidRDefault="00CF11D8" w:rsidP="00554942">
      <w:pPr>
        <w:rPr>
          <w:rFonts w:eastAsia="Times New Roman" w:cstheme="minorHAnsi"/>
          <w:b/>
          <w:bCs/>
          <w:color w:val="004687"/>
          <w:sz w:val="32"/>
          <w:szCs w:val="32"/>
          <w:shd w:val="clear" w:color="auto" w:fill="FFFFFF"/>
          <w:lang w:val="nl-NL"/>
        </w:rPr>
      </w:pPr>
    </w:p>
    <w:p w14:paraId="5D8D2716" w14:textId="3D8EAA8F" w:rsidR="00554942" w:rsidRPr="00CF11D8" w:rsidRDefault="00554942" w:rsidP="00554942">
      <w:pPr>
        <w:rPr>
          <w:rFonts w:eastAsia="Times New Roman" w:cstheme="minorHAnsi"/>
          <w:b/>
          <w:bCs/>
          <w:color w:val="004687"/>
          <w:sz w:val="32"/>
          <w:szCs w:val="32"/>
          <w:shd w:val="clear" w:color="auto" w:fill="FFFFFF"/>
          <w:lang w:val="nl-NL"/>
        </w:rPr>
      </w:pPr>
      <w:r w:rsidRPr="007A5206">
        <w:rPr>
          <w:rFonts w:eastAsia="Times New Roman" w:cstheme="minorHAnsi"/>
          <w:b/>
          <w:bCs/>
          <w:color w:val="004687"/>
          <w:sz w:val="32"/>
          <w:szCs w:val="32"/>
          <w:shd w:val="clear" w:color="auto" w:fill="FFFFFF"/>
          <w:lang w:val="nl-BE"/>
        </w:rPr>
        <w:t>Een maximum aan spaar- en beleggingsadvies, da’s voor ons het minimum</w:t>
      </w:r>
    </w:p>
    <w:p w14:paraId="1C00C0B2" w14:textId="77777777" w:rsidR="00554942" w:rsidRDefault="00554942" w:rsidP="00554942">
      <w:pPr>
        <w:rPr>
          <w:rFonts w:eastAsia="Times New Roman" w:cstheme="minorHAnsi"/>
          <w:color w:val="000000" w:themeColor="text1"/>
          <w:sz w:val="22"/>
          <w:szCs w:val="22"/>
          <w:shd w:val="clear" w:color="auto" w:fill="FFFFFF"/>
          <w:lang w:val="nl-BE"/>
        </w:rPr>
      </w:pPr>
    </w:p>
    <w:p w14:paraId="71A2B292" w14:textId="4EE5B63D" w:rsidR="00554942" w:rsidRPr="009C64B3" w:rsidRDefault="00554942" w:rsidP="00554942">
      <w:pPr>
        <w:rPr>
          <w:rFonts w:eastAsia="Times New Roman" w:cstheme="minorHAnsi"/>
          <w:color w:val="000000" w:themeColor="text1"/>
          <w:sz w:val="22"/>
          <w:szCs w:val="22"/>
          <w:lang w:val="nl-BE"/>
        </w:rPr>
      </w:pPr>
      <w:r w:rsidRPr="009C64B3">
        <w:rPr>
          <w:rFonts w:eastAsia="Times New Roman" w:cstheme="minorHAnsi"/>
          <w:color w:val="000000" w:themeColor="text1"/>
          <w:sz w:val="22"/>
          <w:szCs w:val="22"/>
          <w:shd w:val="clear" w:color="auto" w:fill="FFFFFF"/>
          <w:lang w:val="nl-BE"/>
        </w:rPr>
        <w:t>Beste klant,</w:t>
      </w:r>
    </w:p>
    <w:p w14:paraId="09A97537" w14:textId="77777777" w:rsidR="00554942" w:rsidRPr="00897317" w:rsidRDefault="00554942" w:rsidP="00554942">
      <w:pPr>
        <w:rPr>
          <w:rFonts w:ascii="Calibri" w:eastAsia="Times New Roman" w:hAnsi="Calibri" w:cs="Calibri"/>
          <w:sz w:val="22"/>
          <w:szCs w:val="22"/>
          <w:lang w:val="nl-NL" w:eastAsia="en-GB"/>
        </w:rPr>
      </w:pPr>
    </w:p>
    <w:p w14:paraId="05570AAF" w14:textId="40C57E4A" w:rsidR="0095242F" w:rsidRDefault="00554942" w:rsidP="00554942">
      <w:pPr>
        <w:pStyle w:val="NormalWeb"/>
        <w:spacing w:before="0" w:beforeAutospacing="0" w:after="160" w:afterAutospacing="0"/>
        <w:rPr>
          <w:rFonts w:ascii="Calibri" w:hAnsi="Calibri" w:cs="Calibri"/>
          <w:sz w:val="22"/>
          <w:szCs w:val="22"/>
          <w:lang w:val="nl-NL"/>
        </w:rPr>
      </w:pPr>
      <w:r>
        <w:rPr>
          <w:rFonts w:ascii="Calibri" w:hAnsi="Calibri" w:cs="Calibri"/>
          <w:sz w:val="22"/>
          <w:szCs w:val="22"/>
          <w:lang w:val="nl-NL"/>
        </w:rPr>
        <w:t xml:space="preserve">De rente op uw spaarrekening is dit jaar iets hoger, maar de prijzen in de winkels stijgen nog sneller. Om kans te maken op een hoger rendement en de inflatie te kloppen, </w:t>
      </w:r>
      <w:r w:rsidR="0095242F">
        <w:rPr>
          <w:rFonts w:ascii="Calibri" w:hAnsi="Calibri" w:cs="Calibri"/>
          <w:sz w:val="22"/>
          <w:szCs w:val="22"/>
          <w:lang w:val="nl-NL"/>
        </w:rPr>
        <w:t>zijn er verschillende spaar- en beleggingsmogelijkheden.</w:t>
      </w:r>
    </w:p>
    <w:p w14:paraId="12EEA929" w14:textId="1ED866AB" w:rsidR="00554942" w:rsidRPr="007A5206" w:rsidRDefault="00554942" w:rsidP="00554942">
      <w:pPr>
        <w:rPr>
          <w:rFonts w:cstheme="minorHAnsi"/>
          <w:b/>
          <w:bCs/>
          <w:color w:val="FF6600"/>
          <w:lang w:val="nl-BE"/>
        </w:rPr>
      </w:pPr>
      <w:r w:rsidRPr="007A5206">
        <w:rPr>
          <w:rFonts w:cstheme="minorHAnsi"/>
          <w:b/>
          <w:bCs/>
          <w:color w:val="FF6600"/>
          <w:lang w:val="nl-BE"/>
        </w:rPr>
        <w:t>Uw mogelijkheden voor sparen en beleggen</w:t>
      </w:r>
    </w:p>
    <w:p w14:paraId="6B659C70" w14:textId="34F41356" w:rsidR="001B62ED" w:rsidRDefault="001B62ED" w:rsidP="009A4075">
      <w:pPr>
        <w:rPr>
          <w:rFonts w:ascii="Calibri" w:eastAsia="Times New Roman" w:hAnsi="Calibri" w:cs="Calibri"/>
          <w:sz w:val="22"/>
          <w:szCs w:val="22"/>
          <w:lang w:val="nl-NL" w:eastAsia="en-GB"/>
        </w:rPr>
      </w:pPr>
      <w:r>
        <w:rPr>
          <w:rFonts w:ascii="Calibri" w:eastAsia="Times New Roman" w:hAnsi="Calibri" w:cs="Calibri"/>
          <w:sz w:val="22"/>
          <w:szCs w:val="22"/>
          <w:lang w:val="nl-BE" w:eastAsia="en-GB"/>
        </w:rPr>
        <w:t>Als u na uw pensioen uw levensstandaard wil behouden, is het noodzakelijk om z</w:t>
      </w:r>
      <w:r w:rsidR="00554942" w:rsidRPr="00554942">
        <w:rPr>
          <w:rFonts w:ascii="Calibri" w:eastAsia="Times New Roman" w:hAnsi="Calibri" w:cs="Calibri"/>
          <w:sz w:val="22"/>
          <w:szCs w:val="22"/>
          <w:lang w:val="nl-BE" w:eastAsia="en-GB"/>
        </w:rPr>
        <w:t xml:space="preserve">elf </w:t>
      </w:r>
      <w:r>
        <w:rPr>
          <w:rFonts w:ascii="Calibri" w:eastAsia="Times New Roman" w:hAnsi="Calibri" w:cs="Calibri"/>
          <w:sz w:val="22"/>
          <w:szCs w:val="22"/>
          <w:lang w:val="nl-BE" w:eastAsia="en-GB"/>
        </w:rPr>
        <w:t xml:space="preserve">te sparen als aanvulling op uw pensioen. </w:t>
      </w:r>
      <w:r w:rsidR="00554942" w:rsidRPr="00554942">
        <w:rPr>
          <w:rFonts w:ascii="Calibri" w:eastAsia="Times New Roman" w:hAnsi="Calibri" w:cs="Calibri"/>
          <w:sz w:val="22"/>
          <w:szCs w:val="22"/>
          <w:lang w:val="nl-NL" w:eastAsia="en-GB"/>
        </w:rPr>
        <w:t xml:space="preserve">Benut u de </w:t>
      </w:r>
      <w:r w:rsidR="00554942" w:rsidRPr="0095242F">
        <w:rPr>
          <w:rFonts w:ascii="Calibri" w:eastAsia="Times New Roman" w:hAnsi="Calibri" w:cs="Calibri"/>
          <w:b/>
          <w:bCs/>
          <w:sz w:val="22"/>
          <w:szCs w:val="22"/>
          <w:lang w:val="nl-NL" w:eastAsia="en-GB"/>
        </w:rPr>
        <w:t>pensioenformules</w:t>
      </w:r>
      <w:r w:rsidR="00554942" w:rsidRPr="00554942">
        <w:rPr>
          <w:rFonts w:ascii="Calibri" w:eastAsia="Times New Roman" w:hAnsi="Calibri" w:cs="Calibri"/>
          <w:sz w:val="22"/>
          <w:szCs w:val="22"/>
          <w:lang w:val="nl-NL" w:eastAsia="en-GB"/>
        </w:rPr>
        <w:t xml:space="preserve"> die voor u interessant zijn al?</w:t>
      </w:r>
      <w:r w:rsidR="00554942">
        <w:rPr>
          <w:rFonts w:ascii="Calibri" w:eastAsia="Times New Roman" w:hAnsi="Calibri" w:cs="Calibri"/>
          <w:sz w:val="22"/>
          <w:szCs w:val="22"/>
          <w:lang w:val="nl-NL" w:eastAsia="en-GB"/>
        </w:rPr>
        <w:t xml:space="preserve"> </w:t>
      </w:r>
      <w:r w:rsidR="0095242F">
        <w:rPr>
          <w:rFonts w:ascii="Calibri" w:eastAsia="Times New Roman" w:hAnsi="Calibri" w:cs="Calibri"/>
          <w:sz w:val="22"/>
          <w:szCs w:val="22"/>
          <w:lang w:val="nl-NL" w:eastAsia="en-GB"/>
        </w:rPr>
        <w:t xml:space="preserve">Ik geef u graag </w:t>
      </w:r>
      <w:r w:rsidR="00123851">
        <w:rPr>
          <w:rFonts w:ascii="Calibri" w:eastAsia="Times New Roman" w:hAnsi="Calibri" w:cs="Calibri"/>
          <w:sz w:val="22"/>
          <w:szCs w:val="22"/>
          <w:lang w:val="nl-NL" w:eastAsia="en-GB"/>
        </w:rPr>
        <w:t xml:space="preserve">onafhankelijk </w:t>
      </w:r>
      <w:r w:rsidR="0095242F">
        <w:rPr>
          <w:rFonts w:ascii="Calibri" w:eastAsia="Times New Roman" w:hAnsi="Calibri" w:cs="Calibri"/>
          <w:sz w:val="22"/>
          <w:szCs w:val="22"/>
          <w:lang w:val="nl-NL" w:eastAsia="en-GB"/>
        </w:rPr>
        <w:t>advies over welke pensioenoplossingen bij uw situatie passen.</w:t>
      </w:r>
    </w:p>
    <w:p w14:paraId="18068A38" w14:textId="77777777" w:rsidR="001B62ED" w:rsidRDefault="001B62ED" w:rsidP="009A4075">
      <w:pPr>
        <w:rPr>
          <w:rFonts w:ascii="Calibri" w:eastAsia="Times New Roman" w:hAnsi="Calibri" w:cs="Calibri"/>
          <w:sz w:val="22"/>
          <w:szCs w:val="22"/>
          <w:lang w:val="nl-NL" w:eastAsia="en-GB"/>
        </w:rPr>
      </w:pPr>
    </w:p>
    <w:p w14:paraId="0205806D" w14:textId="3D338BEC" w:rsidR="00554942" w:rsidRDefault="00554942" w:rsidP="009A4075">
      <w:pPr>
        <w:rPr>
          <w:rFonts w:ascii="Calibri" w:eastAsia="Times New Roman" w:hAnsi="Calibri" w:cs="Calibri"/>
          <w:sz w:val="22"/>
          <w:szCs w:val="22"/>
          <w:lang w:val="nl-NL" w:eastAsia="en-GB"/>
        </w:rPr>
      </w:pPr>
      <w:r>
        <w:rPr>
          <w:rFonts w:ascii="Calibri" w:eastAsia="Times New Roman" w:hAnsi="Calibri" w:cs="Calibri"/>
          <w:sz w:val="22"/>
          <w:szCs w:val="22"/>
          <w:lang w:val="nl-NL" w:eastAsia="en-GB"/>
        </w:rPr>
        <w:t xml:space="preserve">Daarnaast kunt u </w:t>
      </w:r>
      <w:r w:rsidRPr="009A4075">
        <w:rPr>
          <w:rFonts w:ascii="Calibri" w:eastAsia="Times New Roman" w:hAnsi="Calibri" w:cs="Calibri"/>
          <w:b/>
          <w:bCs/>
          <w:sz w:val="22"/>
          <w:szCs w:val="22"/>
          <w:lang w:val="nl-NL" w:eastAsia="en-GB"/>
        </w:rPr>
        <w:t>in alle vrijheid sparen</w:t>
      </w:r>
      <w:r>
        <w:rPr>
          <w:rFonts w:ascii="Calibri" w:eastAsia="Times New Roman" w:hAnsi="Calibri" w:cs="Calibri"/>
          <w:sz w:val="22"/>
          <w:szCs w:val="22"/>
          <w:lang w:val="nl-NL" w:eastAsia="en-GB"/>
        </w:rPr>
        <w:t xml:space="preserve"> voor een buffer, reis, verbouwing of ander doel. </w:t>
      </w:r>
      <w:r w:rsidR="009A4075">
        <w:rPr>
          <w:rFonts w:ascii="Calibri" w:eastAsia="Times New Roman" w:hAnsi="Calibri" w:cs="Calibri"/>
          <w:sz w:val="22"/>
          <w:szCs w:val="22"/>
          <w:lang w:val="nl-NL" w:eastAsia="en-GB"/>
        </w:rPr>
        <w:t xml:space="preserve">Kies voor </w:t>
      </w:r>
      <w:r w:rsidR="009A4075" w:rsidRPr="009A4075">
        <w:rPr>
          <w:rFonts w:ascii="Calibri" w:eastAsia="Times New Roman" w:hAnsi="Calibri" w:cs="Calibri"/>
          <w:b/>
          <w:bCs/>
          <w:sz w:val="22"/>
          <w:szCs w:val="22"/>
          <w:lang w:val="nl-NL" w:eastAsia="en-GB"/>
        </w:rPr>
        <w:t>een gewaarborgd rendement</w:t>
      </w:r>
      <w:r w:rsidR="009A4075">
        <w:rPr>
          <w:rFonts w:ascii="Calibri" w:eastAsia="Times New Roman" w:hAnsi="Calibri" w:cs="Calibri"/>
          <w:sz w:val="22"/>
          <w:szCs w:val="22"/>
          <w:lang w:val="nl-NL" w:eastAsia="en-GB"/>
        </w:rPr>
        <w:t xml:space="preserve"> </w:t>
      </w:r>
      <w:r w:rsidR="0095242F">
        <w:rPr>
          <w:rFonts w:ascii="Calibri" w:eastAsia="Times New Roman" w:hAnsi="Calibri" w:cs="Calibri"/>
          <w:sz w:val="22"/>
          <w:szCs w:val="22"/>
          <w:lang w:val="nl-NL" w:eastAsia="en-GB"/>
        </w:rPr>
        <w:t>en</w:t>
      </w:r>
      <w:r w:rsidR="009A4075">
        <w:rPr>
          <w:rFonts w:ascii="Calibri" w:eastAsia="Times New Roman" w:hAnsi="Calibri" w:cs="Calibri"/>
          <w:sz w:val="22"/>
          <w:szCs w:val="22"/>
          <w:lang w:val="nl-NL" w:eastAsia="en-GB"/>
        </w:rPr>
        <w:t xml:space="preserve">/of een </w:t>
      </w:r>
      <w:r w:rsidR="009A4075" w:rsidRPr="009A4075">
        <w:rPr>
          <w:rFonts w:ascii="Calibri" w:eastAsia="Times New Roman" w:hAnsi="Calibri" w:cs="Calibri"/>
          <w:b/>
          <w:bCs/>
          <w:sz w:val="22"/>
          <w:szCs w:val="22"/>
          <w:lang w:val="nl-NL" w:eastAsia="en-GB"/>
        </w:rPr>
        <w:t>mix van beleggingsfondsen</w:t>
      </w:r>
      <w:r w:rsidR="009A4075">
        <w:rPr>
          <w:rFonts w:ascii="Calibri" w:eastAsia="Times New Roman" w:hAnsi="Calibri" w:cs="Calibri"/>
          <w:sz w:val="22"/>
          <w:szCs w:val="22"/>
          <w:lang w:val="nl-NL" w:eastAsia="en-GB"/>
        </w:rPr>
        <w:t>. Als het gaat om</w:t>
      </w:r>
      <w:r w:rsidR="00244975">
        <w:rPr>
          <w:rFonts w:ascii="Calibri" w:eastAsia="Times New Roman" w:hAnsi="Calibri" w:cs="Calibri"/>
          <w:sz w:val="22"/>
          <w:szCs w:val="22"/>
          <w:lang w:val="nl-NL" w:eastAsia="en-GB"/>
        </w:rPr>
        <w:t xml:space="preserve"> sparen en</w:t>
      </w:r>
      <w:r w:rsidR="009A4075">
        <w:rPr>
          <w:rFonts w:ascii="Calibri" w:eastAsia="Times New Roman" w:hAnsi="Calibri" w:cs="Calibri"/>
          <w:sz w:val="22"/>
          <w:szCs w:val="22"/>
          <w:lang w:val="nl-NL" w:eastAsia="en-GB"/>
        </w:rPr>
        <w:t xml:space="preserve"> </w:t>
      </w:r>
      <w:proofErr w:type="gramStart"/>
      <w:r w:rsidR="009A4075">
        <w:rPr>
          <w:rFonts w:ascii="Calibri" w:eastAsia="Times New Roman" w:hAnsi="Calibri" w:cs="Calibri"/>
          <w:sz w:val="22"/>
          <w:szCs w:val="22"/>
          <w:lang w:val="nl-NL" w:eastAsia="en-GB"/>
        </w:rPr>
        <w:t>beleggen</w:t>
      </w:r>
      <w:proofErr w:type="gramEnd"/>
      <w:r w:rsidR="009A4075">
        <w:rPr>
          <w:rFonts w:ascii="Calibri" w:eastAsia="Times New Roman" w:hAnsi="Calibri" w:cs="Calibri"/>
          <w:sz w:val="22"/>
          <w:szCs w:val="22"/>
          <w:lang w:val="nl-NL" w:eastAsia="en-GB"/>
        </w:rPr>
        <w:t xml:space="preserve">, is er voor elk wat </w:t>
      </w:r>
      <w:proofErr w:type="spellStart"/>
      <w:r w:rsidR="009A4075">
        <w:rPr>
          <w:rFonts w:ascii="Calibri" w:eastAsia="Times New Roman" w:hAnsi="Calibri" w:cs="Calibri"/>
          <w:sz w:val="22"/>
          <w:szCs w:val="22"/>
          <w:lang w:val="nl-NL" w:eastAsia="en-GB"/>
        </w:rPr>
        <w:t>wils</w:t>
      </w:r>
      <w:proofErr w:type="spellEnd"/>
      <w:r w:rsidR="009A4075">
        <w:rPr>
          <w:rFonts w:ascii="Calibri" w:eastAsia="Times New Roman" w:hAnsi="Calibri" w:cs="Calibri"/>
          <w:sz w:val="22"/>
          <w:szCs w:val="22"/>
          <w:lang w:val="nl-NL" w:eastAsia="en-GB"/>
        </w:rPr>
        <w:t xml:space="preserve">: </w:t>
      </w:r>
      <w:r w:rsidR="001B62ED">
        <w:rPr>
          <w:rFonts w:ascii="Calibri" w:eastAsia="Times New Roman" w:hAnsi="Calibri" w:cs="Calibri"/>
          <w:sz w:val="22"/>
          <w:szCs w:val="22"/>
          <w:lang w:val="nl-NL" w:eastAsia="en-GB"/>
        </w:rPr>
        <w:t>of u nu zekerheid zoekt of bereid bent om iets meer risico te nemen.</w:t>
      </w:r>
    </w:p>
    <w:p w14:paraId="7D8BAE7A" w14:textId="72B1850A" w:rsidR="0095242F" w:rsidRDefault="0095242F" w:rsidP="009A4075">
      <w:pPr>
        <w:rPr>
          <w:rFonts w:ascii="Calibri" w:eastAsia="Times New Roman" w:hAnsi="Calibri" w:cs="Calibri"/>
          <w:sz w:val="22"/>
          <w:szCs w:val="22"/>
          <w:lang w:val="nl-NL" w:eastAsia="en-GB"/>
        </w:rPr>
      </w:pPr>
    </w:p>
    <w:p w14:paraId="6B878E63" w14:textId="1555A965" w:rsidR="0095242F" w:rsidRPr="007A5206" w:rsidRDefault="0095242F" w:rsidP="0095242F">
      <w:pPr>
        <w:rPr>
          <w:rFonts w:cstheme="minorHAnsi"/>
          <w:b/>
          <w:bCs/>
          <w:color w:val="FF6600"/>
          <w:lang w:val="nl-BE"/>
        </w:rPr>
      </w:pPr>
      <w:r w:rsidRPr="007A5206">
        <w:rPr>
          <w:rFonts w:cstheme="minorHAnsi"/>
          <w:b/>
          <w:bCs/>
          <w:color w:val="FF6600"/>
          <w:lang w:val="nl-BE"/>
        </w:rPr>
        <w:t xml:space="preserve">Actie: 2% extra premie voor vrij sparen en beleggen bij </w:t>
      </w:r>
      <w:proofErr w:type="spellStart"/>
      <w:r w:rsidRPr="007A5206">
        <w:rPr>
          <w:rFonts w:cstheme="minorHAnsi"/>
          <w:b/>
          <w:bCs/>
          <w:color w:val="FF6600"/>
          <w:lang w:val="nl-BE"/>
        </w:rPr>
        <w:t>Vivium</w:t>
      </w:r>
      <w:proofErr w:type="spellEnd"/>
    </w:p>
    <w:p w14:paraId="1F49C141" w14:textId="1872318A" w:rsidR="0095242F" w:rsidRPr="0095242F" w:rsidRDefault="0095242F" w:rsidP="009A4075">
      <w:pPr>
        <w:rPr>
          <w:rFonts w:cstheme="minorHAnsi"/>
          <w:sz w:val="22"/>
          <w:szCs w:val="22"/>
          <w:lang w:val="nl-BE"/>
        </w:rPr>
      </w:pPr>
      <w:r>
        <w:rPr>
          <w:rFonts w:cstheme="minorHAnsi"/>
          <w:sz w:val="22"/>
          <w:szCs w:val="22"/>
          <w:lang w:val="nl-BE"/>
        </w:rPr>
        <w:t xml:space="preserve">Om uw spaargeld een duwtje in de rug te geven, loopt er bij </w:t>
      </w:r>
      <w:proofErr w:type="spellStart"/>
      <w:r>
        <w:rPr>
          <w:rFonts w:cstheme="minorHAnsi"/>
          <w:sz w:val="22"/>
          <w:szCs w:val="22"/>
          <w:lang w:val="nl-BE"/>
        </w:rPr>
        <w:t>Vivium</w:t>
      </w:r>
      <w:proofErr w:type="spellEnd"/>
      <w:r>
        <w:rPr>
          <w:rFonts w:cstheme="minorHAnsi"/>
          <w:sz w:val="22"/>
          <w:szCs w:val="22"/>
          <w:lang w:val="nl-BE"/>
        </w:rPr>
        <w:t xml:space="preserve"> een mooie actie. </w:t>
      </w:r>
      <w:r w:rsidRPr="0097059C">
        <w:rPr>
          <w:rFonts w:cstheme="minorHAnsi"/>
          <w:sz w:val="22"/>
          <w:szCs w:val="22"/>
          <w:lang w:val="nl-BE"/>
        </w:rPr>
        <w:t xml:space="preserve">Van 15 oktober 2023 tot en met 31 januari 2024 </w:t>
      </w:r>
      <w:r w:rsidR="00743657" w:rsidRPr="00743657">
        <w:rPr>
          <w:rFonts w:cstheme="minorHAnsi"/>
          <w:sz w:val="22"/>
          <w:szCs w:val="22"/>
          <w:lang w:val="nl-BE"/>
        </w:rPr>
        <w:t xml:space="preserve">stort </w:t>
      </w:r>
      <w:proofErr w:type="spellStart"/>
      <w:r w:rsidR="00743657" w:rsidRPr="00743657">
        <w:rPr>
          <w:rFonts w:cstheme="minorHAnsi"/>
          <w:sz w:val="22"/>
          <w:szCs w:val="22"/>
          <w:lang w:val="nl-BE"/>
        </w:rPr>
        <w:t>Vivium</w:t>
      </w:r>
      <w:proofErr w:type="spellEnd"/>
      <w:r w:rsidR="00743657" w:rsidRPr="00743657">
        <w:rPr>
          <w:rFonts w:cstheme="minorHAnsi"/>
          <w:sz w:val="22"/>
          <w:szCs w:val="22"/>
          <w:lang w:val="nl-BE"/>
        </w:rPr>
        <w:t xml:space="preserve"> voor elke storting van minstens 10.000 euro in een spaar- en beleggingsverzekering maar liefst </w:t>
      </w:r>
      <w:r w:rsidR="00743657" w:rsidRPr="00743657">
        <w:rPr>
          <w:rFonts w:cstheme="minorHAnsi"/>
          <w:b/>
          <w:bCs/>
          <w:sz w:val="22"/>
          <w:szCs w:val="22"/>
          <w:lang w:val="nl-BE"/>
        </w:rPr>
        <w:t>2% extra premie in uw polis</w:t>
      </w:r>
      <w:r w:rsidR="001F113D" w:rsidRPr="001F113D">
        <w:rPr>
          <w:rFonts w:cstheme="minorHAnsi"/>
          <w:sz w:val="22"/>
          <w:szCs w:val="22"/>
          <w:lang w:val="nl-BE"/>
        </w:rPr>
        <w:t>*</w:t>
      </w:r>
      <w:r w:rsidRPr="0097059C">
        <w:rPr>
          <w:rFonts w:cstheme="minorHAnsi"/>
          <w:sz w:val="22"/>
          <w:szCs w:val="22"/>
          <w:lang w:val="nl-BE"/>
        </w:rPr>
        <w:t xml:space="preserve">. </w:t>
      </w:r>
      <w:r w:rsidRPr="0095242F">
        <w:rPr>
          <w:rFonts w:cstheme="minorHAnsi"/>
          <w:sz w:val="22"/>
          <w:szCs w:val="22"/>
          <w:lang w:val="nl-BE"/>
        </w:rPr>
        <w:t>Neem contact met</w:t>
      </w:r>
      <w:r>
        <w:rPr>
          <w:rFonts w:cstheme="minorHAnsi"/>
          <w:sz w:val="22"/>
          <w:szCs w:val="22"/>
          <w:lang w:val="nl-BE"/>
        </w:rPr>
        <w:t xml:space="preserve"> me op om de voorwaarden en het reglement van de actie te bespreken.</w:t>
      </w:r>
    </w:p>
    <w:p w14:paraId="1CBBDB05" w14:textId="77777777" w:rsidR="0095242F" w:rsidRDefault="0095242F" w:rsidP="00554942">
      <w:pPr>
        <w:rPr>
          <w:rFonts w:cstheme="minorHAnsi"/>
          <w:b/>
          <w:bCs/>
          <w:color w:val="ED7D31" w:themeColor="accent2"/>
          <w:lang w:val="nl-BE"/>
        </w:rPr>
      </w:pPr>
    </w:p>
    <w:p w14:paraId="0C26EA93" w14:textId="3237AB85" w:rsidR="00554942" w:rsidRPr="007A5206" w:rsidRDefault="00554942" w:rsidP="00554942">
      <w:pPr>
        <w:rPr>
          <w:rFonts w:cstheme="minorHAnsi"/>
          <w:b/>
          <w:bCs/>
          <w:color w:val="FF6600"/>
          <w:lang w:val="nl-BE"/>
        </w:rPr>
      </w:pPr>
      <w:r w:rsidRPr="007A5206">
        <w:rPr>
          <w:rFonts w:cstheme="minorHAnsi"/>
          <w:b/>
          <w:bCs/>
          <w:color w:val="FF6600"/>
          <w:lang w:val="nl-BE"/>
        </w:rPr>
        <w:t>Hoe begin ik eraan?</w:t>
      </w:r>
    </w:p>
    <w:p w14:paraId="2E16AAB4" w14:textId="77D81EFA" w:rsidR="0097059C" w:rsidRPr="0095242F" w:rsidRDefault="001B62ED" w:rsidP="00554942">
      <w:pPr>
        <w:jc w:val="both"/>
        <w:rPr>
          <w:rFonts w:cstheme="minorHAnsi"/>
          <w:sz w:val="22"/>
          <w:szCs w:val="22"/>
          <w:lang w:val="nl-BE"/>
        </w:rPr>
      </w:pPr>
      <w:r>
        <w:rPr>
          <w:rFonts w:cstheme="minorHAnsi"/>
          <w:sz w:val="22"/>
          <w:szCs w:val="22"/>
          <w:lang w:val="nl-BE"/>
        </w:rPr>
        <w:t xml:space="preserve">Sparen en beleggen begint </w:t>
      </w:r>
      <w:r w:rsidR="00D737DC">
        <w:rPr>
          <w:rFonts w:cstheme="minorHAnsi"/>
          <w:sz w:val="22"/>
          <w:szCs w:val="22"/>
          <w:lang w:val="nl-BE"/>
        </w:rPr>
        <w:t xml:space="preserve">altijd </w:t>
      </w:r>
      <w:r>
        <w:rPr>
          <w:rFonts w:cstheme="minorHAnsi"/>
          <w:sz w:val="22"/>
          <w:szCs w:val="22"/>
          <w:lang w:val="nl-BE"/>
        </w:rPr>
        <w:t xml:space="preserve">met </w:t>
      </w:r>
      <w:r w:rsidR="00554942" w:rsidRPr="00567FC3">
        <w:rPr>
          <w:rFonts w:cstheme="minorHAnsi"/>
          <w:sz w:val="22"/>
          <w:szCs w:val="22"/>
          <w:lang w:val="nl-BE"/>
        </w:rPr>
        <w:t xml:space="preserve">een </w:t>
      </w:r>
      <w:r w:rsidR="00554942" w:rsidRPr="00B03809">
        <w:rPr>
          <w:rFonts w:cstheme="minorHAnsi"/>
          <w:b/>
          <w:bCs/>
          <w:sz w:val="22"/>
          <w:szCs w:val="22"/>
          <w:lang w:val="nl-BE"/>
        </w:rPr>
        <w:t>persoonlijk adviesgesprek</w:t>
      </w:r>
      <w:r w:rsidR="00554942" w:rsidRPr="00567FC3">
        <w:rPr>
          <w:rFonts w:cstheme="minorHAnsi"/>
          <w:sz w:val="22"/>
          <w:szCs w:val="22"/>
          <w:lang w:val="nl-BE"/>
        </w:rPr>
        <w:t xml:space="preserve">. </w:t>
      </w:r>
      <w:r w:rsidR="00554942">
        <w:rPr>
          <w:rFonts w:cstheme="minorHAnsi"/>
          <w:sz w:val="22"/>
          <w:szCs w:val="22"/>
          <w:lang w:val="nl-BE"/>
        </w:rPr>
        <w:t>U</w:t>
      </w:r>
      <w:r w:rsidR="00554942" w:rsidRPr="00567FC3">
        <w:rPr>
          <w:rFonts w:cstheme="minorHAnsi"/>
          <w:sz w:val="22"/>
          <w:szCs w:val="22"/>
          <w:lang w:val="nl-BE"/>
        </w:rPr>
        <w:t xml:space="preserve"> krijgt de tijd om </w:t>
      </w:r>
      <w:r w:rsidR="00554942">
        <w:rPr>
          <w:rFonts w:cstheme="minorHAnsi"/>
          <w:sz w:val="22"/>
          <w:szCs w:val="22"/>
          <w:lang w:val="nl-BE"/>
        </w:rPr>
        <w:t xml:space="preserve">uw </w:t>
      </w:r>
      <w:r>
        <w:rPr>
          <w:rFonts w:cstheme="minorHAnsi"/>
          <w:sz w:val="22"/>
          <w:szCs w:val="22"/>
          <w:lang w:val="nl-BE"/>
        </w:rPr>
        <w:t>spaarbehoeften</w:t>
      </w:r>
      <w:r w:rsidR="00554942">
        <w:rPr>
          <w:rFonts w:cstheme="minorHAnsi"/>
          <w:sz w:val="22"/>
          <w:szCs w:val="22"/>
          <w:lang w:val="nl-BE"/>
        </w:rPr>
        <w:t xml:space="preserve"> te vertellen en uw vragen te stellen</w:t>
      </w:r>
      <w:r w:rsidR="00554942" w:rsidRPr="00567FC3">
        <w:rPr>
          <w:rFonts w:cstheme="minorHAnsi"/>
          <w:sz w:val="22"/>
          <w:szCs w:val="22"/>
          <w:lang w:val="nl-BE"/>
        </w:rPr>
        <w:t xml:space="preserve">. Op basis </w:t>
      </w:r>
      <w:r w:rsidR="00554942">
        <w:rPr>
          <w:rFonts w:cstheme="minorHAnsi"/>
          <w:sz w:val="22"/>
          <w:szCs w:val="22"/>
          <w:lang w:val="nl-BE"/>
        </w:rPr>
        <w:t>van ons gesprek</w:t>
      </w:r>
      <w:r w:rsidR="009A4075">
        <w:rPr>
          <w:rFonts w:cstheme="minorHAnsi"/>
          <w:sz w:val="22"/>
          <w:szCs w:val="22"/>
          <w:lang w:val="nl-BE"/>
        </w:rPr>
        <w:t xml:space="preserve"> stel ik </w:t>
      </w:r>
      <w:r w:rsidR="00554942">
        <w:rPr>
          <w:rFonts w:cstheme="minorHAnsi"/>
          <w:sz w:val="22"/>
          <w:szCs w:val="22"/>
          <w:lang w:val="nl-BE"/>
        </w:rPr>
        <w:t xml:space="preserve">u </w:t>
      </w:r>
      <w:r w:rsidR="00554942" w:rsidRPr="00567FC3">
        <w:rPr>
          <w:rFonts w:cstheme="minorHAnsi"/>
          <w:sz w:val="22"/>
          <w:szCs w:val="22"/>
          <w:lang w:val="nl-BE"/>
        </w:rPr>
        <w:t xml:space="preserve">een oplossing </w:t>
      </w:r>
      <w:r w:rsidR="009A4075">
        <w:rPr>
          <w:rFonts w:cstheme="minorHAnsi"/>
          <w:sz w:val="22"/>
          <w:szCs w:val="22"/>
          <w:lang w:val="nl-BE"/>
        </w:rPr>
        <w:t>voor</w:t>
      </w:r>
      <w:r w:rsidR="00554942" w:rsidRPr="00567FC3">
        <w:rPr>
          <w:rFonts w:cstheme="minorHAnsi"/>
          <w:sz w:val="22"/>
          <w:szCs w:val="22"/>
          <w:lang w:val="nl-BE"/>
        </w:rPr>
        <w:t xml:space="preserve"> die </w:t>
      </w:r>
      <w:r w:rsidR="00554942">
        <w:rPr>
          <w:rFonts w:cstheme="minorHAnsi"/>
          <w:sz w:val="22"/>
          <w:szCs w:val="22"/>
          <w:lang w:val="nl-BE"/>
        </w:rPr>
        <w:t>past bij</w:t>
      </w:r>
      <w:r w:rsidR="00554942" w:rsidRPr="00567FC3">
        <w:rPr>
          <w:rFonts w:cstheme="minorHAnsi"/>
          <w:sz w:val="22"/>
          <w:szCs w:val="22"/>
          <w:lang w:val="nl-BE"/>
        </w:rPr>
        <w:t xml:space="preserve"> </w:t>
      </w:r>
      <w:r w:rsidR="00554942">
        <w:rPr>
          <w:rFonts w:cstheme="minorHAnsi"/>
          <w:sz w:val="22"/>
          <w:szCs w:val="22"/>
          <w:lang w:val="nl-BE"/>
        </w:rPr>
        <w:t>uw</w:t>
      </w:r>
      <w:r w:rsidR="00554942" w:rsidRPr="00567FC3">
        <w:rPr>
          <w:rFonts w:cstheme="minorHAnsi"/>
          <w:sz w:val="22"/>
          <w:szCs w:val="22"/>
          <w:lang w:val="nl-BE"/>
        </w:rPr>
        <w:t xml:space="preserve"> </w:t>
      </w:r>
      <w:r>
        <w:rPr>
          <w:rFonts w:cstheme="minorHAnsi"/>
          <w:sz w:val="22"/>
          <w:szCs w:val="22"/>
          <w:lang w:val="nl-BE"/>
        </w:rPr>
        <w:t>financiële situatie</w:t>
      </w:r>
      <w:r w:rsidR="00554942" w:rsidRPr="00567FC3">
        <w:rPr>
          <w:rFonts w:cstheme="minorHAnsi"/>
          <w:sz w:val="22"/>
          <w:szCs w:val="22"/>
          <w:lang w:val="nl-BE"/>
        </w:rPr>
        <w:t xml:space="preserve">, </w:t>
      </w:r>
      <w:r w:rsidRPr="001B62ED">
        <w:rPr>
          <w:rFonts w:cstheme="minorHAnsi"/>
          <w:sz w:val="22"/>
          <w:szCs w:val="22"/>
          <w:lang w:val="nl-BE"/>
        </w:rPr>
        <w:t>kennis,</w:t>
      </w:r>
      <w:r w:rsidR="00D737DC">
        <w:rPr>
          <w:rFonts w:cstheme="minorHAnsi"/>
          <w:sz w:val="22"/>
          <w:szCs w:val="22"/>
          <w:lang w:val="nl-BE"/>
        </w:rPr>
        <w:t xml:space="preserve"> verwachtingen en</w:t>
      </w:r>
      <w:r w:rsidRPr="001B62ED">
        <w:rPr>
          <w:rFonts w:cstheme="minorHAnsi"/>
          <w:sz w:val="22"/>
          <w:szCs w:val="22"/>
          <w:lang w:val="nl-BE"/>
        </w:rPr>
        <w:t xml:space="preserve"> </w:t>
      </w:r>
      <w:r>
        <w:rPr>
          <w:rFonts w:cstheme="minorHAnsi"/>
          <w:sz w:val="22"/>
          <w:szCs w:val="22"/>
          <w:lang w:val="nl-BE"/>
        </w:rPr>
        <w:t>beleggingsprofiel</w:t>
      </w:r>
      <w:r w:rsidR="00554942" w:rsidRPr="00567FC3">
        <w:rPr>
          <w:rFonts w:cstheme="minorHAnsi"/>
          <w:sz w:val="22"/>
          <w:szCs w:val="22"/>
          <w:lang w:val="nl-BE"/>
        </w:rPr>
        <w:t>.</w:t>
      </w:r>
      <w:r>
        <w:rPr>
          <w:rFonts w:cstheme="minorHAnsi"/>
          <w:sz w:val="22"/>
          <w:szCs w:val="22"/>
          <w:lang w:val="nl-BE"/>
        </w:rPr>
        <w:t xml:space="preserve"> </w:t>
      </w:r>
      <w:r w:rsidR="006C4A6B">
        <w:rPr>
          <w:rFonts w:cstheme="minorHAnsi"/>
          <w:sz w:val="22"/>
          <w:szCs w:val="22"/>
          <w:lang w:val="nl-BE"/>
        </w:rPr>
        <w:t>Een maximum aan spaar- en beleggingsadvies, da’s voor ons het minimum.</w:t>
      </w:r>
      <w:r w:rsidR="00C072FB">
        <w:rPr>
          <w:rFonts w:cstheme="minorHAnsi"/>
          <w:sz w:val="22"/>
          <w:szCs w:val="22"/>
          <w:lang w:val="nl-BE"/>
        </w:rPr>
        <w:t xml:space="preserve"> </w:t>
      </w:r>
    </w:p>
    <w:p w14:paraId="5ACE8DF4" w14:textId="77777777" w:rsidR="0097059C" w:rsidRPr="00A75A50" w:rsidRDefault="0097059C" w:rsidP="00554942">
      <w:pPr>
        <w:rPr>
          <w:rFonts w:cstheme="minorHAnsi"/>
          <w:lang w:val="nl-BE"/>
        </w:rPr>
      </w:pPr>
    </w:p>
    <w:p w14:paraId="14E76648" w14:textId="257CC7C1" w:rsidR="00554942" w:rsidRPr="007A5206" w:rsidRDefault="009A4075" w:rsidP="00554942">
      <w:pPr>
        <w:rPr>
          <w:rFonts w:cstheme="minorHAnsi"/>
          <w:b/>
          <w:bCs/>
          <w:color w:val="FF6600"/>
          <w:lang w:val="nl-BE"/>
        </w:rPr>
      </w:pPr>
      <w:r w:rsidRPr="007A5206">
        <w:rPr>
          <w:rFonts w:cstheme="minorHAnsi"/>
          <w:b/>
          <w:bCs/>
          <w:color w:val="FF6600"/>
          <w:lang w:val="nl-BE"/>
        </w:rPr>
        <w:t>Neem contact op</w:t>
      </w:r>
    </w:p>
    <w:p w14:paraId="01F9E23D" w14:textId="68790CAC" w:rsidR="00554942" w:rsidRPr="00554942" w:rsidRDefault="009A4075" w:rsidP="00554942">
      <w:pPr>
        <w:rPr>
          <w:rFonts w:cstheme="minorHAnsi"/>
          <w:color w:val="000000" w:themeColor="text1"/>
          <w:sz w:val="22"/>
          <w:szCs w:val="22"/>
          <w:lang w:val="nl-NL"/>
        </w:rPr>
      </w:pPr>
      <w:r>
        <w:rPr>
          <w:rFonts w:cstheme="minorHAnsi"/>
          <w:color w:val="000000" w:themeColor="text1"/>
          <w:sz w:val="22"/>
          <w:szCs w:val="22"/>
          <w:lang w:val="nl-BE"/>
        </w:rPr>
        <w:t xml:space="preserve">Neem contact op voor een </w:t>
      </w:r>
      <w:r w:rsidR="006C4A6B">
        <w:rPr>
          <w:rFonts w:cstheme="minorHAnsi"/>
          <w:color w:val="000000" w:themeColor="text1"/>
          <w:sz w:val="22"/>
          <w:szCs w:val="22"/>
          <w:lang w:val="nl-BE"/>
        </w:rPr>
        <w:t xml:space="preserve">vrijblijvend </w:t>
      </w:r>
      <w:r>
        <w:rPr>
          <w:rFonts w:cstheme="minorHAnsi"/>
          <w:color w:val="000000" w:themeColor="text1"/>
          <w:sz w:val="22"/>
          <w:szCs w:val="22"/>
          <w:lang w:val="nl-BE"/>
        </w:rPr>
        <w:t>adviesgesprek</w:t>
      </w:r>
      <w:r w:rsidR="00244975">
        <w:rPr>
          <w:rFonts w:cstheme="minorHAnsi"/>
          <w:color w:val="000000" w:themeColor="text1"/>
          <w:sz w:val="22"/>
          <w:szCs w:val="22"/>
          <w:lang w:val="nl-BE"/>
        </w:rPr>
        <w:t>, dat kan op kantoor, online of bij u thuis.</w:t>
      </w:r>
      <w:r>
        <w:rPr>
          <w:rFonts w:cstheme="minorHAnsi"/>
          <w:color w:val="000000" w:themeColor="text1"/>
          <w:sz w:val="22"/>
          <w:szCs w:val="22"/>
          <w:lang w:val="nl-BE"/>
        </w:rPr>
        <w:t xml:space="preserve"> Ik geef u graag meer informatie over de verschillende </w:t>
      </w:r>
      <w:r w:rsidR="001B62ED">
        <w:rPr>
          <w:rFonts w:cstheme="minorHAnsi"/>
          <w:color w:val="000000" w:themeColor="text1"/>
          <w:sz w:val="22"/>
          <w:szCs w:val="22"/>
          <w:lang w:val="nl-BE"/>
        </w:rPr>
        <w:t>spaar- en beleggings</w:t>
      </w:r>
      <w:r>
        <w:rPr>
          <w:rFonts w:cstheme="minorHAnsi"/>
          <w:color w:val="000000" w:themeColor="text1"/>
          <w:sz w:val="22"/>
          <w:szCs w:val="22"/>
          <w:lang w:val="nl-BE"/>
        </w:rPr>
        <w:t xml:space="preserve">producten en </w:t>
      </w:r>
      <w:r w:rsidR="00244975">
        <w:rPr>
          <w:rFonts w:cstheme="minorHAnsi"/>
          <w:color w:val="000000" w:themeColor="text1"/>
          <w:sz w:val="22"/>
          <w:szCs w:val="22"/>
          <w:lang w:val="nl-BE"/>
        </w:rPr>
        <w:t xml:space="preserve">hun </w:t>
      </w:r>
      <w:r>
        <w:rPr>
          <w:rFonts w:cstheme="minorHAnsi"/>
          <w:color w:val="000000" w:themeColor="text1"/>
          <w:sz w:val="22"/>
          <w:szCs w:val="22"/>
          <w:lang w:val="nl-BE"/>
        </w:rPr>
        <w:t>voorwaarden.</w:t>
      </w:r>
    </w:p>
    <w:p w14:paraId="571EEAFC" w14:textId="77777777" w:rsidR="00554942" w:rsidRPr="00286635" w:rsidRDefault="00554942" w:rsidP="00554942">
      <w:pPr>
        <w:rPr>
          <w:rFonts w:cstheme="minorHAnsi"/>
          <w:lang w:val="nl-BE"/>
        </w:rPr>
      </w:pPr>
    </w:p>
    <w:p w14:paraId="58299917" w14:textId="77777777" w:rsidR="00554942" w:rsidRPr="009C64B3" w:rsidRDefault="00554942" w:rsidP="00554942">
      <w:pPr>
        <w:rPr>
          <w:rFonts w:cstheme="minorHAnsi"/>
          <w:sz w:val="22"/>
          <w:szCs w:val="22"/>
          <w:lang w:val="nl-BE"/>
        </w:rPr>
      </w:pPr>
      <w:r>
        <w:rPr>
          <w:rFonts w:cstheme="minorHAnsi"/>
          <w:sz w:val="22"/>
          <w:szCs w:val="22"/>
          <w:lang w:val="nl-BE"/>
        </w:rPr>
        <w:t>Tot binnenkort!</w:t>
      </w:r>
    </w:p>
    <w:p w14:paraId="4EE2F580" w14:textId="77777777" w:rsidR="00554942" w:rsidRPr="009C64B3" w:rsidRDefault="00554942" w:rsidP="00554942">
      <w:pPr>
        <w:rPr>
          <w:rFonts w:cstheme="minorHAnsi"/>
          <w:sz w:val="22"/>
          <w:szCs w:val="22"/>
          <w:lang w:val="nl-BE"/>
        </w:rPr>
      </w:pPr>
    </w:p>
    <w:p w14:paraId="69040770" w14:textId="212BFCD1" w:rsidR="00554942" w:rsidRDefault="00554942" w:rsidP="00554942">
      <w:pPr>
        <w:rPr>
          <w:rFonts w:cstheme="minorHAnsi"/>
          <w:sz w:val="22"/>
          <w:szCs w:val="22"/>
          <w:lang w:val="nl-BE"/>
        </w:rPr>
      </w:pPr>
      <w:r>
        <w:rPr>
          <w:rFonts w:cstheme="minorHAnsi"/>
          <w:sz w:val="22"/>
          <w:szCs w:val="22"/>
          <w:lang w:val="nl-BE"/>
        </w:rPr>
        <w:t>Met vriendelijke groeten,</w:t>
      </w:r>
    </w:p>
    <w:p w14:paraId="2F8EA7BB" w14:textId="77777777" w:rsidR="00554942" w:rsidRDefault="00554942" w:rsidP="00554942">
      <w:pPr>
        <w:rPr>
          <w:rFonts w:cstheme="minorHAnsi"/>
          <w:sz w:val="22"/>
          <w:szCs w:val="22"/>
          <w:lang w:val="nl-BE"/>
        </w:rPr>
      </w:pPr>
    </w:p>
    <w:p w14:paraId="3DB51C52" w14:textId="7069AD03" w:rsidR="004A4DF9" w:rsidRDefault="00554942">
      <w:pPr>
        <w:rPr>
          <w:rFonts w:cstheme="minorHAnsi"/>
          <w:sz w:val="22"/>
          <w:szCs w:val="22"/>
          <w:lang w:val="nl-BE"/>
        </w:rPr>
      </w:pPr>
      <w:r w:rsidRPr="00554942">
        <w:rPr>
          <w:rFonts w:cstheme="minorHAnsi"/>
          <w:sz w:val="22"/>
          <w:szCs w:val="22"/>
          <w:highlight w:val="lightGray"/>
          <w:lang w:val="nl-BE"/>
        </w:rPr>
        <w:t>&lt;</w:t>
      </w:r>
      <w:proofErr w:type="gramStart"/>
      <w:r w:rsidRPr="00554942">
        <w:rPr>
          <w:rFonts w:cstheme="minorHAnsi"/>
          <w:sz w:val="22"/>
          <w:szCs w:val="22"/>
          <w:highlight w:val="lightGray"/>
          <w:lang w:val="nl-BE"/>
        </w:rPr>
        <w:t>naam</w:t>
      </w:r>
      <w:proofErr w:type="gramEnd"/>
      <w:r w:rsidRPr="00554942">
        <w:rPr>
          <w:rFonts w:cstheme="minorHAnsi"/>
          <w:sz w:val="22"/>
          <w:szCs w:val="22"/>
          <w:highlight w:val="lightGray"/>
          <w:lang w:val="nl-BE"/>
        </w:rPr>
        <w:t xml:space="preserve"> en kantoor&gt;</w:t>
      </w:r>
    </w:p>
    <w:p w14:paraId="211F4BEB" w14:textId="03A26BDA" w:rsidR="00DA0A50" w:rsidRDefault="00DA0A50">
      <w:pPr>
        <w:rPr>
          <w:rFonts w:cstheme="minorHAnsi"/>
          <w:sz w:val="22"/>
          <w:szCs w:val="22"/>
          <w:lang w:val="nl-BE"/>
        </w:rPr>
      </w:pPr>
      <w:r w:rsidRPr="00554942">
        <w:rPr>
          <w:rFonts w:cstheme="minorHAnsi"/>
          <w:sz w:val="22"/>
          <w:szCs w:val="22"/>
          <w:highlight w:val="lightGray"/>
          <w:lang w:val="nl-BE"/>
        </w:rPr>
        <w:t>&lt;</w:t>
      </w:r>
      <w:proofErr w:type="gramStart"/>
      <w:r>
        <w:rPr>
          <w:rFonts w:cstheme="minorHAnsi"/>
          <w:sz w:val="22"/>
          <w:szCs w:val="22"/>
          <w:highlight w:val="lightGray"/>
          <w:lang w:val="nl-BE"/>
        </w:rPr>
        <w:t>vergeet</w:t>
      </w:r>
      <w:proofErr w:type="gramEnd"/>
      <w:r>
        <w:rPr>
          <w:rFonts w:cstheme="minorHAnsi"/>
          <w:sz w:val="22"/>
          <w:szCs w:val="22"/>
          <w:highlight w:val="lightGray"/>
          <w:lang w:val="nl-BE"/>
        </w:rPr>
        <w:t xml:space="preserve"> niet uw </w:t>
      </w:r>
      <w:proofErr w:type="spellStart"/>
      <w:r>
        <w:rPr>
          <w:rFonts w:cstheme="minorHAnsi"/>
          <w:sz w:val="22"/>
          <w:szCs w:val="22"/>
          <w:highlight w:val="lightGray"/>
          <w:lang w:val="nl-BE"/>
        </w:rPr>
        <w:t>opt</w:t>
      </w:r>
      <w:proofErr w:type="spellEnd"/>
      <w:r>
        <w:rPr>
          <w:rFonts w:cstheme="minorHAnsi"/>
          <w:sz w:val="22"/>
          <w:szCs w:val="22"/>
          <w:highlight w:val="lightGray"/>
          <w:lang w:val="nl-BE"/>
        </w:rPr>
        <w:t>-out-link toe te voegen</w:t>
      </w:r>
      <w:r w:rsidRPr="00554942">
        <w:rPr>
          <w:rFonts w:cstheme="minorHAnsi"/>
          <w:sz w:val="22"/>
          <w:szCs w:val="22"/>
          <w:highlight w:val="lightGray"/>
          <w:lang w:val="nl-BE"/>
        </w:rPr>
        <w:t>&gt;</w:t>
      </w:r>
    </w:p>
    <w:p w14:paraId="058107EE" w14:textId="4219F826" w:rsidR="0097059C" w:rsidRDefault="0097059C">
      <w:pPr>
        <w:rPr>
          <w:rFonts w:cstheme="minorHAnsi"/>
          <w:sz w:val="22"/>
          <w:szCs w:val="22"/>
          <w:lang w:val="nl-BE"/>
        </w:rPr>
      </w:pPr>
    </w:p>
    <w:p w14:paraId="59B79301" w14:textId="7ADBB8B1" w:rsidR="00743657" w:rsidRDefault="001F113D" w:rsidP="00743657">
      <w:pPr>
        <w:rPr>
          <w:rFonts w:cstheme="minorHAnsi"/>
          <w:sz w:val="22"/>
          <w:szCs w:val="22"/>
          <w:lang w:val="nl-BE"/>
        </w:rPr>
      </w:pPr>
      <w:r>
        <w:rPr>
          <w:rFonts w:cstheme="minorHAnsi"/>
          <w:sz w:val="22"/>
          <w:szCs w:val="22"/>
          <w:lang w:val="nl-BE"/>
        </w:rPr>
        <w:t xml:space="preserve">* </w:t>
      </w:r>
      <w:r w:rsidR="00743657" w:rsidRPr="00743657">
        <w:rPr>
          <w:rFonts w:cstheme="minorHAnsi"/>
          <w:sz w:val="22"/>
          <w:szCs w:val="22"/>
          <w:lang w:val="nl-BE"/>
        </w:rPr>
        <w:t>Niet-fiscaal sparen is een levensverzekering naar Belgisch recht met een combinatie van een door de verzekeringsonderneming gegarandeerd rendement (tak 21) en/of een rendement dat gekoppeld is aan beleggingsfondsen (tak 23). De looptijd is vermeld in de bijzondere voorwaarden.</w:t>
      </w:r>
    </w:p>
    <w:p w14:paraId="77AA5195" w14:textId="77777777" w:rsidR="00743657" w:rsidRPr="00743657" w:rsidRDefault="00743657" w:rsidP="00743657">
      <w:pPr>
        <w:rPr>
          <w:rFonts w:cstheme="minorHAnsi"/>
          <w:sz w:val="22"/>
          <w:szCs w:val="22"/>
          <w:lang w:val="nl-BE"/>
        </w:rPr>
      </w:pPr>
    </w:p>
    <w:p w14:paraId="728F71C4" w14:textId="223890F0" w:rsidR="00743657" w:rsidRPr="00743657" w:rsidRDefault="00743657" w:rsidP="00743657">
      <w:pPr>
        <w:pStyle w:val="ListParagraph"/>
        <w:numPr>
          <w:ilvl w:val="0"/>
          <w:numId w:val="7"/>
        </w:numPr>
        <w:shd w:val="clear" w:color="auto" w:fill="FFFFFF"/>
        <w:contextualSpacing w:val="0"/>
        <w:rPr>
          <w:rFonts w:eastAsia="Times New Roman" w:cstheme="minorHAnsi"/>
          <w:color w:val="646567"/>
          <w:sz w:val="22"/>
          <w:szCs w:val="22"/>
          <w:lang w:val="nl-BE"/>
        </w:rPr>
      </w:pPr>
      <w:r w:rsidRPr="00743657">
        <w:rPr>
          <w:rFonts w:cstheme="minorHAnsi"/>
          <w:sz w:val="22"/>
          <w:szCs w:val="22"/>
          <w:lang w:val="nl-BE"/>
        </w:rPr>
        <w:t>Alvorens een verzekering af te sluiten, adviseren wij u kennis te nemen van de</w:t>
      </w:r>
      <w:r w:rsidRPr="00743657">
        <w:rPr>
          <w:rFonts w:eastAsia="Times New Roman" w:cstheme="minorHAnsi"/>
          <w:color w:val="646567"/>
          <w:sz w:val="22"/>
          <w:szCs w:val="22"/>
          <w:lang w:val="nl-BE"/>
        </w:rPr>
        <w:t> </w:t>
      </w:r>
      <w:hyperlink r:id="rId9" w:tgtFrame="_blank" w:history="1">
        <w:r w:rsidRPr="00743657">
          <w:rPr>
            <w:rStyle w:val="Hyperlink"/>
            <w:rFonts w:eastAsia="Times New Roman" w:cstheme="minorHAnsi"/>
            <w:color w:val="FF6600"/>
            <w:sz w:val="22"/>
            <w:szCs w:val="22"/>
            <w:u w:val="none"/>
            <w:lang w:val="nl-BE"/>
          </w:rPr>
          <w:t>informatiefiches</w:t>
        </w:r>
      </w:hyperlink>
      <w:r w:rsidRPr="00743657">
        <w:rPr>
          <w:rFonts w:eastAsia="Times New Roman" w:cstheme="minorHAnsi"/>
          <w:color w:val="646567"/>
          <w:sz w:val="22"/>
          <w:szCs w:val="22"/>
          <w:lang w:val="nl-BE"/>
        </w:rPr>
        <w:t xml:space="preserve"> </w:t>
      </w:r>
      <w:proofErr w:type="gramStart"/>
      <w:r w:rsidRPr="00743657">
        <w:rPr>
          <w:rFonts w:cstheme="minorHAnsi"/>
          <w:sz w:val="22"/>
          <w:szCs w:val="22"/>
          <w:lang w:val="nl-BE"/>
        </w:rPr>
        <w:t>betreffende</w:t>
      </w:r>
      <w:proofErr w:type="gramEnd"/>
      <w:r w:rsidRPr="00743657">
        <w:rPr>
          <w:rFonts w:cstheme="minorHAnsi"/>
          <w:sz w:val="22"/>
          <w:szCs w:val="22"/>
          <w:lang w:val="nl-BE"/>
        </w:rPr>
        <w:t xml:space="preserve"> het product, het beheersreglement en de</w:t>
      </w:r>
      <w:r w:rsidRPr="00743657">
        <w:rPr>
          <w:rFonts w:eastAsia="Times New Roman" w:cstheme="minorHAnsi"/>
          <w:color w:val="646567"/>
          <w:sz w:val="22"/>
          <w:szCs w:val="22"/>
          <w:lang w:val="nl-BE"/>
        </w:rPr>
        <w:t> </w:t>
      </w:r>
      <w:hyperlink r:id="rId10" w:tgtFrame="_blank" w:history="1">
        <w:r w:rsidRPr="00743657">
          <w:rPr>
            <w:rStyle w:val="Hyperlink"/>
            <w:rFonts w:eastAsia="Times New Roman" w:cstheme="minorHAnsi"/>
            <w:color w:val="FF6600"/>
            <w:sz w:val="22"/>
            <w:szCs w:val="22"/>
            <w:u w:val="none"/>
            <w:lang w:val="nl-BE"/>
          </w:rPr>
          <w:t>algemene voorwaarden</w:t>
        </w:r>
      </w:hyperlink>
      <w:r w:rsidRPr="00743657">
        <w:rPr>
          <w:rFonts w:eastAsia="Times New Roman" w:cstheme="minorHAnsi"/>
          <w:color w:val="646567"/>
          <w:sz w:val="22"/>
          <w:szCs w:val="22"/>
          <w:lang w:val="nl-BE"/>
        </w:rPr>
        <w:t xml:space="preserve">. </w:t>
      </w:r>
      <w:r w:rsidRPr="00743657">
        <w:rPr>
          <w:rFonts w:cstheme="minorHAnsi"/>
          <w:sz w:val="22"/>
          <w:szCs w:val="22"/>
          <w:lang w:val="nl-BE"/>
        </w:rPr>
        <w:t>Uw makelaar bezorgt u graag een kopie van deze voorwaarden en u vindt ze ook terug op onze website.</w:t>
      </w:r>
    </w:p>
    <w:p w14:paraId="040C5555" w14:textId="230D1D95" w:rsidR="00743657" w:rsidRPr="00743657" w:rsidRDefault="00743657" w:rsidP="00743657">
      <w:pPr>
        <w:pStyle w:val="ListParagraph"/>
        <w:numPr>
          <w:ilvl w:val="0"/>
          <w:numId w:val="7"/>
        </w:numPr>
        <w:contextualSpacing w:val="0"/>
        <w:rPr>
          <w:rFonts w:eastAsia="Times New Roman" w:cstheme="minorHAnsi"/>
          <w:sz w:val="22"/>
          <w:szCs w:val="22"/>
          <w:lang w:val="nl-BE"/>
        </w:rPr>
      </w:pPr>
      <w:r w:rsidRPr="00743657">
        <w:rPr>
          <w:rFonts w:eastAsia="Times New Roman" w:cstheme="minorHAnsi"/>
          <w:sz w:val="22"/>
          <w:szCs w:val="22"/>
          <w:lang w:val="nl-BE"/>
        </w:rPr>
        <w:t xml:space="preserve">Op </w:t>
      </w:r>
      <w:hyperlink r:id="rId11" w:history="1">
        <w:proofErr w:type="spellStart"/>
        <w:r w:rsidR="00EF21E7">
          <w:rPr>
            <w:rStyle w:val="Hyperlink"/>
            <w:rFonts w:eastAsia="Times New Roman" w:cstheme="minorHAnsi"/>
            <w:color w:val="FF6600"/>
            <w:sz w:val="22"/>
            <w:szCs w:val="22"/>
            <w:u w:val="none"/>
            <w:lang w:val="nl-BE"/>
          </w:rPr>
          <w:t>Vivium’s</w:t>
        </w:r>
        <w:proofErr w:type="spellEnd"/>
        <w:r w:rsidRPr="00743657">
          <w:rPr>
            <w:rStyle w:val="Hyperlink"/>
            <w:rFonts w:eastAsia="Times New Roman" w:cstheme="minorHAnsi"/>
            <w:color w:val="FF6600"/>
            <w:sz w:val="22"/>
            <w:szCs w:val="22"/>
            <w:u w:val="none"/>
            <w:lang w:val="nl-BE"/>
          </w:rPr>
          <w:t xml:space="preserve"> website</w:t>
        </w:r>
      </w:hyperlink>
      <w:r w:rsidRPr="00743657">
        <w:rPr>
          <w:rFonts w:eastAsia="Times New Roman" w:cstheme="minorHAnsi"/>
          <w:sz w:val="22"/>
          <w:szCs w:val="22"/>
          <w:lang w:val="nl-BE"/>
        </w:rPr>
        <w:t xml:space="preserve"> en in </w:t>
      </w:r>
      <w:r w:rsidRPr="00EF21E7">
        <w:rPr>
          <w:rFonts w:eastAsia="Times New Roman" w:cstheme="minorHAnsi"/>
          <w:sz w:val="22"/>
          <w:szCs w:val="22"/>
          <w:lang w:val="nl-BE"/>
        </w:rPr>
        <w:t>de</w:t>
      </w:r>
      <w:r w:rsidRPr="00743657">
        <w:rPr>
          <w:rFonts w:eastAsia="Times New Roman" w:cstheme="minorHAnsi"/>
          <w:color w:val="646567"/>
          <w:sz w:val="22"/>
          <w:szCs w:val="22"/>
          <w:lang w:val="nl-BE"/>
        </w:rPr>
        <w:t> </w:t>
      </w:r>
      <w:hyperlink r:id="rId12" w:tgtFrame="_blank" w:history="1">
        <w:r w:rsidRPr="00743657">
          <w:rPr>
            <w:rStyle w:val="Hyperlink"/>
            <w:rFonts w:eastAsia="Times New Roman" w:cstheme="minorHAnsi"/>
            <w:color w:val="FF6600"/>
            <w:sz w:val="22"/>
            <w:szCs w:val="22"/>
            <w:u w:val="none"/>
            <w:lang w:val="nl-BE"/>
          </w:rPr>
          <w:t>informatiefiches</w:t>
        </w:r>
      </w:hyperlink>
      <w:r w:rsidRPr="00743657">
        <w:rPr>
          <w:rFonts w:eastAsia="Times New Roman" w:cstheme="minorHAnsi"/>
          <w:color w:val="646567"/>
          <w:sz w:val="22"/>
          <w:szCs w:val="22"/>
          <w:lang w:val="nl-BE"/>
        </w:rPr>
        <w:t xml:space="preserve"> </w:t>
      </w:r>
      <w:proofErr w:type="gramStart"/>
      <w:r w:rsidRPr="00743657">
        <w:rPr>
          <w:rFonts w:eastAsia="Times New Roman" w:cstheme="minorHAnsi"/>
          <w:sz w:val="22"/>
          <w:szCs w:val="22"/>
          <w:lang w:val="nl-BE"/>
        </w:rPr>
        <w:t>betreffende</w:t>
      </w:r>
      <w:proofErr w:type="gramEnd"/>
      <w:r w:rsidRPr="00743657">
        <w:rPr>
          <w:rFonts w:eastAsia="Times New Roman" w:cstheme="minorHAnsi"/>
          <w:sz w:val="22"/>
          <w:szCs w:val="22"/>
          <w:lang w:val="nl-BE"/>
        </w:rPr>
        <w:t xml:space="preserve"> het product vindt u alle details over de spaar- en beleggingsdoelstelling, het rendement, de voornaamste risico’s, de kosten en taksen, het minimumbedrag en de plaats waar de waarde wordt bekendgemaakt.</w:t>
      </w:r>
    </w:p>
    <w:p w14:paraId="68324B5C" w14:textId="23FE1BBC" w:rsidR="00743657" w:rsidRPr="00743657" w:rsidRDefault="00743657" w:rsidP="00743657">
      <w:pPr>
        <w:pStyle w:val="ListParagraph"/>
        <w:numPr>
          <w:ilvl w:val="0"/>
          <w:numId w:val="7"/>
        </w:numPr>
        <w:shd w:val="clear" w:color="auto" w:fill="FFFFFF"/>
        <w:contextualSpacing w:val="0"/>
        <w:rPr>
          <w:rFonts w:eastAsia="Times New Roman" w:cstheme="minorHAnsi"/>
          <w:color w:val="646567"/>
          <w:sz w:val="22"/>
          <w:szCs w:val="22"/>
          <w:lang w:val="nl-BE"/>
        </w:rPr>
      </w:pPr>
      <w:r w:rsidRPr="00743657">
        <w:rPr>
          <w:rFonts w:eastAsia="Times New Roman" w:cstheme="minorHAnsi"/>
          <w:sz w:val="22"/>
          <w:szCs w:val="22"/>
          <w:lang w:val="nl-BE"/>
        </w:rPr>
        <w:t>Als klant bent u beschermd door de </w:t>
      </w:r>
      <w:proofErr w:type="spellStart"/>
      <w:r w:rsidR="00EF21E7">
        <w:fldChar w:fldCharType="begin"/>
      </w:r>
      <w:r w:rsidR="00EF21E7" w:rsidRPr="00EF21E7">
        <w:rPr>
          <w:lang w:val="nl-NL"/>
        </w:rPr>
        <w:instrText>HYPERLINK "https://www.vivium.be/nl/private-individuals/idd" \t "_blank"</w:instrText>
      </w:r>
      <w:r w:rsidR="00EF21E7">
        <w:fldChar w:fldCharType="separate"/>
      </w:r>
      <w:r w:rsidRPr="00743657">
        <w:rPr>
          <w:rStyle w:val="Hyperlink"/>
          <w:rFonts w:eastAsia="Times New Roman" w:cstheme="minorHAnsi"/>
          <w:color w:val="FF6600"/>
          <w:sz w:val="22"/>
          <w:szCs w:val="22"/>
          <w:u w:val="none"/>
          <w:lang w:val="nl-BE"/>
        </w:rPr>
        <w:t>MiFID</w:t>
      </w:r>
      <w:proofErr w:type="spellEnd"/>
      <w:r w:rsidRPr="00743657">
        <w:rPr>
          <w:rStyle w:val="Hyperlink"/>
          <w:rFonts w:eastAsia="Times New Roman" w:cstheme="minorHAnsi"/>
          <w:color w:val="FF6600"/>
          <w:sz w:val="22"/>
          <w:szCs w:val="22"/>
          <w:u w:val="none"/>
          <w:lang w:val="nl-BE"/>
        </w:rPr>
        <w:t>-gedragsregels</w:t>
      </w:r>
      <w:r w:rsidR="00EF21E7">
        <w:rPr>
          <w:rStyle w:val="Hyperlink"/>
          <w:rFonts w:eastAsia="Times New Roman" w:cstheme="minorHAnsi"/>
          <w:color w:val="FF6600"/>
          <w:sz w:val="22"/>
          <w:szCs w:val="22"/>
          <w:u w:val="none"/>
          <w:lang w:val="nl-BE"/>
        </w:rPr>
        <w:fldChar w:fldCharType="end"/>
      </w:r>
      <w:r w:rsidRPr="00743657">
        <w:rPr>
          <w:rFonts w:eastAsia="Times New Roman" w:cstheme="minorHAnsi"/>
          <w:color w:val="646567"/>
          <w:sz w:val="22"/>
          <w:szCs w:val="22"/>
          <w:lang w:val="nl-BE"/>
        </w:rPr>
        <w:t>.</w:t>
      </w:r>
    </w:p>
    <w:p w14:paraId="6C81EC13" w14:textId="0BC37147" w:rsidR="00743657" w:rsidRPr="00743657" w:rsidRDefault="00743657" w:rsidP="00743657">
      <w:pPr>
        <w:pStyle w:val="ListParagraph"/>
        <w:numPr>
          <w:ilvl w:val="0"/>
          <w:numId w:val="7"/>
        </w:numPr>
        <w:shd w:val="clear" w:color="auto" w:fill="FFFFFF"/>
        <w:contextualSpacing w:val="0"/>
        <w:rPr>
          <w:rFonts w:eastAsia="Times New Roman" w:cstheme="minorHAnsi"/>
          <w:color w:val="646567"/>
          <w:sz w:val="22"/>
          <w:szCs w:val="22"/>
          <w:lang w:val="nl-BE"/>
        </w:rPr>
      </w:pPr>
      <w:r w:rsidRPr="00743657">
        <w:rPr>
          <w:rFonts w:eastAsia="Times New Roman" w:cstheme="minorHAnsi"/>
          <w:sz w:val="22"/>
          <w:szCs w:val="22"/>
          <w:lang w:val="nl-BE"/>
        </w:rPr>
        <w:t>Als u een klacht of opmerking hebt, kan u uw makelaar of de dienst Klachtenmanagement contacteren (e-mail:</w:t>
      </w:r>
      <w:r w:rsidRPr="00743657">
        <w:rPr>
          <w:rFonts w:eastAsia="Times New Roman" w:cstheme="minorHAnsi"/>
          <w:color w:val="646567"/>
          <w:sz w:val="22"/>
          <w:szCs w:val="22"/>
          <w:lang w:val="nl-BE"/>
        </w:rPr>
        <w:t> </w:t>
      </w:r>
      <w:hyperlink r:id="rId13" w:history="1">
        <w:r w:rsidRPr="00743657">
          <w:rPr>
            <w:rStyle w:val="Hyperlink"/>
            <w:rFonts w:eastAsia="Times New Roman" w:cstheme="minorHAnsi"/>
            <w:color w:val="FF6600"/>
            <w:sz w:val="22"/>
            <w:szCs w:val="22"/>
            <w:u w:val="none"/>
            <w:lang w:val="nl-BE"/>
          </w:rPr>
          <w:t>klacht@vivium.be</w:t>
        </w:r>
      </w:hyperlink>
      <w:r w:rsidRPr="00743657">
        <w:rPr>
          <w:rFonts w:eastAsia="Times New Roman" w:cstheme="minorHAnsi"/>
          <w:color w:val="646567"/>
          <w:sz w:val="22"/>
          <w:szCs w:val="22"/>
          <w:lang w:val="nl-BE"/>
        </w:rPr>
        <w:t xml:space="preserve"> </w:t>
      </w:r>
      <w:r w:rsidRPr="00743657">
        <w:rPr>
          <w:rFonts w:eastAsia="Times New Roman" w:cstheme="minorHAnsi"/>
          <w:sz w:val="22"/>
          <w:szCs w:val="22"/>
          <w:lang w:val="nl-BE"/>
        </w:rPr>
        <w:t>of per post: Klachtenmanagement VIVIUM, Koningsstraat 151, 1210 Brussel).</w:t>
      </w:r>
      <w:r w:rsidRPr="00743657">
        <w:rPr>
          <w:rFonts w:eastAsia="Times New Roman" w:cstheme="minorHAnsi"/>
          <w:color w:val="646567"/>
          <w:sz w:val="22"/>
          <w:szCs w:val="22"/>
          <w:lang w:val="nl-BE"/>
        </w:rPr>
        <w:t xml:space="preserve"> </w:t>
      </w:r>
    </w:p>
    <w:p w14:paraId="4F4A8512" w14:textId="09A7B3C8" w:rsidR="00743657" w:rsidRPr="00743657" w:rsidRDefault="00743657" w:rsidP="00743657">
      <w:pPr>
        <w:pStyle w:val="ListParagraph"/>
        <w:shd w:val="clear" w:color="auto" w:fill="FFFFFF"/>
        <w:ind w:left="360"/>
        <w:rPr>
          <w:rFonts w:cstheme="minorHAnsi"/>
          <w:color w:val="646567"/>
          <w:sz w:val="22"/>
          <w:szCs w:val="22"/>
          <w:lang w:val="nl-BE"/>
        </w:rPr>
      </w:pPr>
      <w:r w:rsidRPr="00743657">
        <w:rPr>
          <w:rFonts w:eastAsia="Times New Roman" w:cstheme="minorHAnsi"/>
          <w:sz w:val="22"/>
          <w:szCs w:val="22"/>
          <w:lang w:val="nl-BE"/>
        </w:rPr>
        <w:t>U kunt de Ombudsman van de Verzekeringen contacteren via</w:t>
      </w:r>
      <w:r w:rsidRPr="00743657">
        <w:rPr>
          <w:rFonts w:cstheme="minorHAnsi"/>
          <w:color w:val="646567"/>
          <w:sz w:val="22"/>
          <w:szCs w:val="22"/>
          <w:lang w:val="nl-BE"/>
        </w:rPr>
        <w:t> </w:t>
      </w:r>
      <w:hyperlink r:id="rId14" w:tgtFrame="_blank" w:history="1">
        <w:r w:rsidRPr="00743657">
          <w:rPr>
            <w:rStyle w:val="Hyperlink"/>
            <w:rFonts w:cstheme="minorHAnsi"/>
            <w:color w:val="FF6600"/>
            <w:sz w:val="22"/>
            <w:szCs w:val="22"/>
            <w:u w:val="none"/>
            <w:lang w:val="nl-BE"/>
          </w:rPr>
          <w:t>www.ombudsman-insurance.be</w:t>
        </w:r>
      </w:hyperlink>
      <w:r w:rsidRPr="00743657">
        <w:rPr>
          <w:rFonts w:cstheme="minorHAnsi"/>
          <w:color w:val="646567"/>
          <w:sz w:val="22"/>
          <w:szCs w:val="22"/>
          <w:lang w:val="nl-BE"/>
        </w:rPr>
        <w:t>.  </w:t>
      </w:r>
    </w:p>
    <w:p w14:paraId="78DFDA3A" w14:textId="329C9E73" w:rsidR="00743657" w:rsidRPr="00743657" w:rsidRDefault="00743657" w:rsidP="00743657">
      <w:pPr>
        <w:pStyle w:val="ListParagraph"/>
        <w:numPr>
          <w:ilvl w:val="0"/>
          <w:numId w:val="7"/>
        </w:numPr>
        <w:shd w:val="clear" w:color="auto" w:fill="FFFFFF"/>
        <w:contextualSpacing w:val="0"/>
        <w:rPr>
          <w:rFonts w:eastAsia="Times New Roman" w:cstheme="minorHAnsi"/>
          <w:color w:val="646567"/>
          <w:sz w:val="22"/>
          <w:szCs w:val="22"/>
          <w:lang w:val="nl-BE"/>
        </w:rPr>
      </w:pPr>
      <w:r w:rsidRPr="00743657">
        <w:rPr>
          <w:rFonts w:eastAsia="Times New Roman" w:cstheme="minorHAnsi"/>
          <w:sz w:val="22"/>
          <w:szCs w:val="22"/>
          <w:lang w:val="nl-BE"/>
        </w:rPr>
        <w:t>Voor advies op maat of een verzekeringsaanbod kan u terecht bi</w:t>
      </w:r>
      <w:r w:rsidR="00123851">
        <w:rPr>
          <w:rFonts w:eastAsia="Times New Roman" w:cstheme="minorHAnsi"/>
          <w:sz w:val="22"/>
          <w:szCs w:val="22"/>
          <w:lang w:val="nl-BE"/>
        </w:rPr>
        <w:t>j uw makelaar.</w:t>
      </w:r>
    </w:p>
    <w:p w14:paraId="7951969A" w14:textId="7EB25B5D" w:rsidR="0097059C" w:rsidRPr="00743657" w:rsidRDefault="00743657" w:rsidP="00743657">
      <w:pPr>
        <w:numPr>
          <w:ilvl w:val="0"/>
          <w:numId w:val="7"/>
        </w:numPr>
        <w:shd w:val="clear" w:color="auto" w:fill="FFFFFF"/>
        <w:spacing w:before="100" w:beforeAutospacing="1" w:after="150"/>
        <w:rPr>
          <w:rFonts w:eastAsia="Times New Roman" w:cstheme="minorHAnsi"/>
          <w:color w:val="646567"/>
          <w:sz w:val="22"/>
          <w:szCs w:val="22"/>
          <w:lang w:val="nl-BE" w:eastAsia="nl-BE"/>
        </w:rPr>
      </w:pPr>
      <w:r w:rsidRPr="00743657">
        <w:rPr>
          <w:rFonts w:eastAsia="Times New Roman" w:cstheme="minorHAnsi"/>
          <w:sz w:val="22"/>
          <w:szCs w:val="22"/>
          <w:lang w:val="nl-BE"/>
        </w:rPr>
        <w:t>U kunt ook de volledige</w:t>
      </w:r>
      <w:r w:rsidRPr="00743657">
        <w:rPr>
          <w:rFonts w:eastAsia="Times New Roman" w:cstheme="minorHAnsi"/>
          <w:color w:val="646567"/>
          <w:sz w:val="22"/>
          <w:szCs w:val="22"/>
          <w:lang w:val="nl-BE"/>
        </w:rPr>
        <w:t> </w:t>
      </w:r>
      <w:hyperlink r:id="rId15" w:tgtFrame="_blank" w:history="1">
        <w:r w:rsidRPr="00743657">
          <w:rPr>
            <w:rStyle w:val="Hyperlink"/>
            <w:rFonts w:eastAsia="Times New Roman" w:cstheme="minorHAnsi"/>
            <w:color w:val="FF6600"/>
            <w:sz w:val="22"/>
            <w:szCs w:val="22"/>
            <w:u w:val="none"/>
            <w:lang w:val="nl-BE"/>
          </w:rPr>
          <w:t>juridische informatie raadplegen</w:t>
        </w:r>
      </w:hyperlink>
      <w:r w:rsidRPr="00743657">
        <w:rPr>
          <w:rFonts w:eastAsia="Times New Roman" w:cstheme="minorHAnsi"/>
          <w:color w:val="646567"/>
          <w:sz w:val="22"/>
          <w:szCs w:val="22"/>
          <w:lang w:val="nl-BE"/>
        </w:rPr>
        <w:t>.</w:t>
      </w:r>
    </w:p>
    <w:sectPr w:rsidR="0097059C" w:rsidRPr="00743657" w:rsidSect="007D295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7BAE2" w14:textId="77777777" w:rsidR="00554942" w:rsidRDefault="00554942" w:rsidP="00554942">
      <w:r>
        <w:separator/>
      </w:r>
    </w:p>
  </w:endnote>
  <w:endnote w:type="continuationSeparator" w:id="0">
    <w:p w14:paraId="715D0A6E" w14:textId="77777777" w:rsidR="00554942" w:rsidRDefault="00554942" w:rsidP="00554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C4093" w14:textId="77777777" w:rsidR="00554942" w:rsidRDefault="00554942" w:rsidP="00554942">
      <w:r>
        <w:separator/>
      </w:r>
    </w:p>
  </w:footnote>
  <w:footnote w:type="continuationSeparator" w:id="0">
    <w:p w14:paraId="2DB177B9" w14:textId="77777777" w:rsidR="00554942" w:rsidRDefault="00554942" w:rsidP="005549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B3C2A"/>
    <w:multiLevelType w:val="multilevel"/>
    <w:tmpl w:val="6902C7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5440C8"/>
    <w:multiLevelType w:val="multilevel"/>
    <w:tmpl w:val="E864F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F61965"/>
    <w:multiLevelType w:val="multilevel"/>
    <w:tmpl w:val="BED80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B358BB"/>
    <w:multiLevelType w:val="hybridMultilevel"/>
    <w:tmpl w:val="B5925908"/>
    <w:lvl w:ilvl="0" w:tplc="3F7002A4">
      <w:numFmt w:val="bullet"/>
      <w:lvlText w:val="-"/>
      <w:lvlJc w:val="left"/>
      <w:pPr>
        <w:ind w:left="360" w:hanging="360"/>
      </w:pPr>
      <w:rPr>
        <w:rFonts w:ascii="Calibri" w:eastAsia="Calibri" w:hAnsi="Calibri" w:cs="Calibri"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4" w15:restartNumberingAfterBreak="0">
    <w:nsid w:val="573A109B"/>
    <w:multiLevelType w:val="multilevel"/>
    <w:tmpl w:val="17E89C0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28121E"/>
    <w:multiLevelType w:val="hybridMultilevel"/>
    <w:tmpl w:val="6BAC22D4"/>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41A4B29"/>
    <w:multiLevelType w:val="hybridMultilevel"/>
    <w:tmpl w:val="714629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9013037">
    <w:abstractNumId w:val="2"/>
  </w:num>
  <w:num w:numId="2" w16cid:durableId="1140881482">
    <w:abstractNumId w:val="6"/>
  </w:num>
  <w:num w:numId="3" w16cid:durableId="667371121">
    <w:abstractNumId w:val="1"/>
  </w:num>
  <w:num w:numId="4" w16cid:durableId="1176650975">
    <w:abstractNumId w:val="5"/>
  </w:num>
  <w:num w:numId="5" w16cid:durableId="709188000">
    <w:abstractNumId w:val="4"/>
  </w:num>
  <w:num w:numId="6" w16cid:durableId="1327053295">
    <w:abstractNumId w:val="0"/>
  </w:num>
  <w:num w:numId="7" w16cid:durableId="20604717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C51"/>
    <w:rsid w:val="000B3C51"/>
    <w:rsid w:val="00123851"/>
    <w:rsid w:val="001B62ED"/>
    <w:rsid w:val="001F113D"/>
    <w:rsid w:val="00244975"/>
    <w:rsid w:val="004A4DF9"/>
    <w:rsid w:val="004B3072"/>
    <w:rsid w:val="00554942"/>
    <w:rsid w:val="006C4A6B"/>
    <w:rsid w:val="00743657"/>
    <w:rsid w:val="007A5206"/>
    <w:rsid w:val="00873000"/>
    <w:rsid w:val="0095242F"/>
    <w:rsid w:val="0097059C"/>
    <w:rsid w:val="009A4075"/>
    <w:rsid w:val="00B54514"/>
    <w:rsid w:val="00C072FB"/>
    <w:rsid w:val="00C926AF"/>
    <w:rsid w:val="00CF11D8"/>
    <w:rsid w:val="00D737DC"/>
    <w:rsid w:val="00DA0A50"/>
    <w:rsid w:val="00EF21E7"/>
    <w:rsid w:val="00F767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FDB87"/>
  <w15:chartTrackingRefBased/>
  <w15:docId w15:val="{6AE52FDE-3E10-4261-BA1F-E68BCC0DE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942"/>
    <w:pPr>
      <w:spacing w:after="0" w:line="240" w:lineRule="auto"/>
    </w:pPr>
    <w:rPr>
      <w:sz w:val="24"/>
      <w:szCs w:val="24"/>
      <w:lang w:val="fr-BE"/>
    </w:rPr>
  </w:style>
  <w:style w:type="paragraph" w:styleId="Heading2">
    <w:name w:val="heading 2"/>
    <w:basedOn w:val="Normal"/>
    <w:link w:val="Heading2Char"/>
    <w:uiPriority w:val="9"/>
    <w:qFormat/>
    <w:rsid w:val="00554942"/>
    <w:pPr>
      <w:spacing w:before="100" w:beforeAutospacing="1" w:after="100" w:afterAutospacing="1"/>
      <w:outlineLvl w:val="1"/>
    </w:pPr>
    <w:rPr>
      <w:rFonts w:ascii="Times New Roman" w:eastAsia="Times New Roman" w:hAnsi="Times New Roman" w:cs="Times New Roman"/>
      <w:b/>
      <w:bCs/>
      <w:sz w:val="36"/>
      <w:szCs w:val="36"/>
      <w:lang w:val="en-GB" w:eastAsia="en-GB"/>
    </w:rPr>
  </w:style>
  <w:style w:type="paragraph" w:styleId="Heading3">
    <w:name w:val="heading 3"/>
    <w:basedOn w:val="Normal"/>
    <w:next w:val="Normal"/>
    <w:link w:val="Heading3Char"/>
    <w:uiPriority w:val="9"/>
    <w:semiHidden/>
    <w:unhideWhenUsed/>
    <w:qFormat/>
    <w:rsid w:val="0055494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4942"/>
    <w:rPr>
      <w:color w:val="0563C1" w:themeColor="hyperlink"/>
      <w:u w:val="single"/>
    </w:rPr>
  </w:style>
  <w:style w:type="paragraph" w:styleId="NormalWeb">
    <w:name w:val="Normal (Web)"/>
    <w:basedOn w:val="Normal"/>
    <w:uiPriority w:val="99"/>
    <w:unhideWhenUsed/>
    <w:rsid w:val="00554942"/>
    <w:pPr>
      <w:spacing w:before="100" w:beforeAutospacing="1" w:after="100" w:afterAutospacing="1"/>
    </w:pPr>
    <w:rPr>
      <w:rFonts w:ascii="Times New Roman" w:eastAsia="Times New Roman" w:hAnsi="Times New Roman" w:cs="Times New Roman"/>
      <w:lang w:val="en-GB" w:eastAsia="en-GB"/>
    </w:rPr>
  </w:style>
  <w:style w:type="paragraph" w:styleId="Header">
    <w:name w:val="header"/>
    <w:basedOn w:val="Normal"/>
    <w:link w:val="HeaderChar"/>
    <w:uiPriority w:val="99"/>
    <w:unhideWhenUsed/>
    <w:rsid w:val="00554942"/>
    <w:pPr>
      <w:tabs>
        <w:tab w:val="center" w:pos="4513"/>
        <w:tab w:val="right" w:pos="9026"/>
      </w:tabs>
    </w:pPr>
  </w:style>
  <w:style w:type="character" w:customStyle="1" w:styleId="HeaderChar">
    <w:name w:val="Header Char"/>
    <w:basedOn w:val="DefaultParagraphFont"/>
    <w:link w:val="Header"/>
    <w:uiPriority w:val="99"/>
    <w:rsid w:val="00554942"/>
    <w:rPr>
      <w:sz w:val="24"/>
      <w:szCs w:val="24"/>
      <w:lang w:val="fr-BE"/>
    </w:rPr>
  </w:style>
  <w:style w:type="paragraph" w:styleId="Footer">
    <w:name w:val="footer"/>
    <w:basedOn w:val="Normal"/>
    <w:link w:val="FooterChar"/>
    <w:uiPriority w:val="99"/>
    <w:unhideWhenUsed/>
    <w:rsid w:val="00554942"/>
    <w:pPr>
      <w:tabs>
        <w:tab w:val="center" w:pos="4513"/>
        <w:tab w:val="right" w:pos="9026"/>
      </w:tabs>
    </w:pPr>
  </w:style>
  <w:style w:type="character" w:customStyle="1" w:styleId="FooterChar">
    <w:name w:val="Footer Char"/>
    <w:basedOn w:val="DefaultParagraphFont"/>
    <w:link w:val="Footer"/>
    <w:uiPriority w:val="99"/>
    <w:rsid w:val="00554942"/>
    <w:rPr>
      <w:sz w:val="24"/>
      <w:szCs w:val="24"/>
      <w:lang w:val="fr-BE"/>
    </w:rPr>
  </w:style>
  <w:style w:type="character" w:customStyle="1" w:styleId="Heading2Char">
    <w:name w:val="Heading 2 Char"/>
    <w:basedOn w:val="DefaultParagraphFont"/>
    <w:link w:val="Heading2"/>
    <w:uiPriority w:val="9"/>
    <w:rsid w:val="00554942"/>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semiHidden/>
    <w:rsid w:val="00554942"/>
    <w:rPr>
      <w:rFonts w:asciiTheme="majorHAnsi" w:eastAsiaTheme="majorEastAsia" w:hAnsiTheme="majorHAnsi" w:cstheme="majorBidi"/>
      <w:color w:val="1F3763" w:themeColor="accent1" w:themeShade="7F"/>
      <w:sz w:val="24"/>
      <w:szCs w:val="24"/>
      <w:lang w:val="fr-BE"/>
    </w:rPr>
  </w:style>
  <w:style w:type="paragraph" w:styleId="ListParagraph">
    <w:name w:val="List Paragraph"/>
    <w:basedOn w:val="Normal"/>
    <w:uiPriority w:val="34"/>
    <w:qFormat/>
    <w:rsid w:val="00554942"/>
    <w:pPr>
      <w:ind w:left="720"/>
      <w:contextualSpacing/>
    </w:pPr>
  </w:style>
  <w:style w:type="character" w:styleId="CommentReference">
    <w:name w:val="annotation reference"/>
    <w:basedOn w:val="DefaultParagraphFont"/>
    <w:uiPriority w:val="99"/>
    <w:semiHidden/>
    <w:unhideWhenUsed/>
    <w:rsid w:val="006C4A6B"/>
    <w:rPr>
      <w:sz w:val="16"/>
      <w:szCs w:val="16"/>
    </w:rPr>
  </w:style>
  <w:style w:type="paragraph" w:styleId="CommentText">
    <w:name w:val="annotation text"/>
    <w:basedOn w:val="Normal"/>
    <w:link w:val="CommentTextChar"/>
    <w:uiPriority w:val="99"/>
    <w:unhideWhenUsed/>
    <w:rsid w:val="006C4A6B"/>
    <w:rPr>
      <w:sz w:val="20"/>
      <w:szCs w:val="20"/>
    </w:rPr>
  </w:style>
  <w:style w:type="character" w:customStyle="1" w:styleId="CommentTextChar">
    <w:name w:val="Comment Text Char"/>
    <w:basedOn w:val="DefaultParagraphFont"/>
    <w:link w:val="CommentText"/>
    <w:uiPriority w:val="99"/>
    <w:rsid w:val="006C4A6B"/>
    <w:rPr>
      <w:sz w:val="20"/>
      <w:szCs w:val="20"/>
      <w:lang w:val="fr-BE"/>
    </w:rPr>
  </w:style>
  <w:style w:type="paragraph" w:styleId="CommentSubject">
    <w:name w:val="annotation subject"/>
    <w:basedOn w:val="CommentText"/>
    <w:next w:val="CommentText"/>
    <w:link w:val="CommentSubjectChar"/>
    <w:uiPriority w:val="99"/>
    <w:semiHidden/>
    <w:unhideWhenUsed/>
    <w:rsid w:val="006C4A6B"/>
    <w:rPr>
      <w:b/>
      <w:bCs/>
    </w:rPr>
  </w:style>
  <w:style w:type="character" w:customStyle="1" w:styleId="CommentSubjectChar">
    <w:name w:val="Comment Subject Char"/>
    <w:basedOn w:val="CommentTextChar"/>
    <w:link w:val="CommentSubject"/>
    <w:uiPriority w:val="99"/>
    <w:semiHidden/>
    <w:rsid w:val="006C4A6B"/>
    <w:rPr>
      <w:b/>
      <w:bCs/>
      <w:sz w:val="20"/>
      <w:szCs w:val="20"/>
      <w:lang w:val="fr-BE"/>
    </w:rPr>
  </w:style>
  <w:style w:type="character" w:styleId="Strong">
    <w:name w:val="Strong"/>
    <w:basedOn w:val="DefaultParagraphFont"/>
    <w:uiPriority w:val="22"/>
    <w:qFormat/>
    <w:rsid w:val="0095242F"/>
    <w:rPr>
      <w:b/>
      <w:bCs/>
    </w:rPr>
  </w:style>
  <w:style w:type="character" w:styleId="UnresolvedMention">
    <w:name w:val="Unresolved Mention"/>
    <w:basedOn w:val="DefaultParagraphFont"/>
    <w:uiPriority w:val="99"/>
    <w:semiHidden/>
    <w:unhideWhenUsed/>
    <w:rsid w:val="00743657"/>
    <w:rPr>
      <w:color w:val="605E5C"/>
      <w:shd w:val="clear" w:color="auto" w:fill="E1DFDD"/>
    </w:rPr>
  </w:style>
  <w:style w:type="character" w:styleId="FollowedHyperlink">
    <w:name w:val="FollowedHyperlink"/>
    <w:basedOn w:val="DefaultParagraphFont"/>
    <w:uiPriority w:val="99"/>
    <w:semiHidden/>
    <w:unhideWhenUsed/>
    <w:rsid w:val="007436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142601">
      <w:bodyDiv w:val="1"/>
      <w:marLeft w:val="0"/>
      <w:marRight w:val="0"/>
      <w:marTop w:val="0"/>
      <w:marBottom w:val="0"/>
      <w:divBdr>
        <w:top w:val="none" w:sz="0" w:space="0" w:color="auto"/>
        <w:left w:val="none" w:sz="0" w:space="0" w:color="auto"/>
        <w:bottom w:val="none" w:sz="0" w:space="0" w:color="auto"/>
        <w:right w:val="none" w:sz="0" w:space="0" w:color="auto"/>
      </w:divBdr>
    </w:div>
    <w:div w:id="842551487">
      <w:bodyDiv w:val="1"/>
      <w:marLeft w:val="0"/>
      <w:marRight w:val="0"/>
      <w:marTop w:val="0"/>
      <w:marBottom w:val="0"/>
      <w:divBdr>
        <w:top w:val="none" w:sz="0" w:space="0" w:color="auto"/>
        <w:left w:val="none" w:sz="0" w:space="0" w:color="auto"/>
        <w:bottom w:val="none" w:sz="0" w:space="0" w:color="auto"/>
        <w:right w:val="none" w:sz="0" w:space="0" w:color="auto"/>
      </w:divBdr>
    </w:div>
    <w:div w:id="1114060373">
      <w:bodyDiv w:val="1"/>
      <w:marLeft w:val="0"/>
      <w:marRight w:val="0"/>
      <w:marTop w:val="0"/>
      <w:marBottom w:val="0"/>
      <w:divBdr>
        <w:top w:val="none" w:sz="0" w:space="0" w:color="auto"/>
        <w:left w:val="none" w:sz="0" w:space="0" w:color="auto"/>
        <w:bottom w:val="none" w:sz="0" w:space="0" w:color="auto"/>
        <w:right w:val="none" w:sz="0" w:space="0" w:color="auto"/>
      </w:divBdr>
      <w:divsChild>
        <w:div w:id="1922175990">
          <w:marLeft w:val="-225"/>
          <w:marRight w:val="-225"/>
          <w:marTop w:val="0"/>
          <w:marBottom w:val="0"/>
          <w:divBdr>
            <w:top w:val="none" w:sz="0" w:space="0" w:color="auto"/>
            <w:left w:val="none" w:sz="0" w:space="0" w:color="auto"/>
            <w:bottom w:val="none" w:sz="0" w:space="0" w:color="auto"/>
            <w:right w:val="none" w:sz="0" w:space="0" w:color="auto"/>
          </w:divBdr>
          <w:divsChild>
            <w:div w:id="13136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22636">
      <w:bodyDiv w:val="1"/>
      <w:marLeft w:val="0"/>
      <w:marRight w:val="0"/>
      <w:marTop w:val="0"/>
      <w:marBottom w:val="0"/>
      <w:divBdr>
        <w:top w:val="none" w:sz="0" w:space="0" w:color="auto"/>
        <w:left w:val="none" w:sz="0" w:space="0" w:color="auto"/>
        <w:bottom w:val="none" w:sz="0" w:space="0" w:color="auto"/>
        <w:right w:val="none" w:sz="0" w:space="0" w:color="auto"/>
      </w:divBdr>
    </w:div>
    <w:div w:id="1508013952">
      <w:bodyDiv w:val="1"/>
      <w:marLeft w:val="0"/>
      <w:marRight w:val="0"/>
      <w:marTop w:val="0"/>
      <w:marBottom w:val="0"/>
      <w:divBdr>
        <w:top w:val="none" w:sz="0" w:space="0" w:color="auto"/>
        <w:left w:val="none" w:sz="0" w:space="0" w:color="auto"/>
        <w:bottom w:val="none" w:sz="0" w:space="0" w:color="auto"/>
        <w:right w:val="none" w:sz="0" w:space="0" w:color="auto"/>
      </w:divBdr>
    </w:div>
    <w:div w:id="1575122013">
      <w:bodyDiv w:val="1"/>
      <w:marLeft w:val="0"/>
      <w:marRight w:val="0"/>
      <w:marTop w:val="0"/>
      <w:marBottom w:val="0"/>
      <w:divBdr>
        <w:top w:val="none" w:sz="0" w:space="0" w:color="auto"/>
        <w:left w:val="none" w:sz="0" w:space="0" w:color="auto"/>
        <w:bottom w:val="none" w:sz="0" w:space="0" w:color="auto"/>
        <w:right w:val="none" w:sz="0" w:space="0" w:color="auto"/>
      </w:divBdr>
    </w:div>
    <w:div w:id="183012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lacht@vivium.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ivium.be/nl/private-individuals/infofich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ivium.be/nl/sparen-beleggen/niet-fiscaal-sparen-en-beleggen" TargetMode="External"/><Relationship Id="rId5" Type="http://schemas.openxmlformats.org/officeDocument/2006/relationships/webSettings" Target="webSettings.xml"/><Relationship Id="rId15" Type="http://schemas.openxmlformats.org/officeDocument/2006/relationships/hyperlink" Target="https://www.vivium.be/nl/private-individuals/legal-notices" TargetMode="External"/><Relationship Id="rId10" Type="http://schemas.openxmlformats.org/officeDocument/2006/relationships/hyperlink" Target="https://www.vivium.be/nl/private-individuals/general-terms-and-conditions" TargetMode="External"/><Relationship Id="rId4" Type="http://schemas.openxmlformats.org/officeDocument/2006/relationships/settings" Target="settings.xml"/><Relationship Id="rId9" Type="http://schemas.openxmlformats.org/officeDocument/2006/relationships/hyperlink" Target="https://www.vivium.be/nl/private-individuals/infofiches" TargetMode="External"/><Relationship Id="rId14" Type="http://schemas.openxmlformats.org/officeDocument/2006/relationships/hyperlink" Target="https://www.ombudsman-insurance.be/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79455-5398-44CD-82A7-31B0B9CB7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589</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 Hartog Shirley</dc:creator>
  <cp:keywords/>
  <dc:description/>
  <cp:lastModifiedBy>den Hartog Shirley</cp:lastModifiedBy>
  <cp:revision>7</cp:revision>
  <dcterms:created xsi:type="dcterms:W3CDTF">2023-10-11T06:08:00Z</dcterms:created>
  <dcterms:modified xsi:type="dcterms:W3CDTF">2023-10-12T14:16:00Z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e30484-7a78-4250-97b8-a1718403fcb0_Enabled">
    <vt:lpwstr>true</vt:lpwstr>
  </property>
  <property fmtid="{D5CDD505-2E9C-101B-9397-08002B2CF9AE}" pid="3" name="MSIP_Label_ede30484-7a78-4250-97b8-a1718403fcb0_SetDate">
    <vt:lpwstr>2023-09-20T12:33:37Z</vt:lpwstr>
  </property>
  <property fmtid="{D5CDD505-2E9C-101B-9397-08002B2CF9AE}" pid="4" name="MSIP_Label_ede30484-7a78-4250-97b8-a1718403fcb0_Method">
    <vt:lpwstr>Standard</vt:lpwstr>
  </property>
  <property fmtid="{D5CDD505-2E9C-101B-9397-08002B2CF9AE}" pid="5" name="MSIP_Label_ede30484-7a78-4250-97b8-a1718403fcb0_Name">
    <vt:lpwstr>Share with care (TLP-Amber)</vt:lpwstr>
  </property>
  <property fmtid="{D5CDD505-2E9C-101B-9397-08002B2CF9AE}" pid="6" name="MSIP_Label_ede30484-7a78-4250-97b8-a1718403fcb0_SiteId">
    <vt:lpwstr>a7ec1e0f-51f6-4919-b640-eba8413c83ae</vt:lpwstr>
  </property>
  <property fmtid="{D5CDD505-2E9C-101B-9397-08002B2CF9AE}" pid="7" name="MSIP_Label_ede30484-7a78-4250-97b8-a1718403fcb0_ActionId">
    <vt:lpwstr>192e8a52-1402-4d76-881e-bf0e10c9dff5</vt:lpwstr>
  </property>
  <property fmtid="{D5CDD505-2E9C-101B-9397-08002B2CF9AE}" pid="8" name="MSIP_Label_ede30484-7a78-4250-97b8-a1718403fcb0_ContentBits">
    <vt:lpwstr>0</vt:lpwstr>
  </property>
</Properties>
</file>